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Teaching Self-Reflection Form for Teaching Assistants (TAs)</w:t>
      </w:r>
    </w:p>
    <w:p w:rsidR="00000000" w:rsidDel="00000000" w:rsidP="00000000" w:rsidRDefault="00000000" w:rsidRPr="00000000" w14:paraId="00000002">
      <w:pPr>
        <w:spacing w:after="0" w:line="240" w:lineRule="auto"/>
        <w:rPr>
          <w:rFonts w:ascii="Calibri" w:cs="Calibri" w:eastAsia="Calibri" w:hAnsi="Calibri"/>
          <w:b w:val="1"/>
        </w:rPr>
      </w:pPr>
      <w:r w:rsidDel="00000000" w:rsidR="00000000" w:rsidRPr="00000000">
        <w:rPr>
          <w:rtl w:val="0"/>
        </w:rPr>
      </w:r>
    </w:p>
    <w:tbl>
      <w:tblPr>
        <w:tblStyle w:val="Table1"/>
        <w:tblW w:w="9265.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A0"/>
      </w:tblPr>
      <w:tblGrid>
        <w:gridCol w:w="9265"/>
        <w:tblGridChange w:id="0">
          <w:tblGrid>
            <w:gridCol w:w="9265"/>
          </w:tblGrid>
        </w:tblGridChange>
      </w:tblGrid>
      <w:tr>
        <w:trPr>
          <w:cantSplit w:val="0"/>
          <w:trHeight w:val="432" w:hRule="atLeast"/>
          <w:tblHeader w:val="1"/>
        </w:trPr>
        <w:tc>
          <w:tcPr/>
          <w:p w:rsidR="00000000" w:rsidDel="00000000" w:rsidP="00000000" w:rsidRDefault="00000000" w:rsidRPr="00000000" w14:paraId="00000003">
            <w:pPr>
              <w:pStyle w:val="Heading3"/>
              <w:rPr>
                <w:rFonts w:ascii="Calibri" w:cs="Calibri" w:eastAsia="Calibri" w:hAnsi="Calibri"/>
                <w:b w:val="0"/>
                <w:color w:val="000000"/>
              </w:rPr>
            </w:pPr>
            <w:r w:rsidDel="00000000" w:rsidR="00000000" w:rsidRPr="00000000">
              <w:rPr>
                <w:rFonts w:ascii="Calibri" w:cs="Calibri" w:eastAsia="Calibri" w:hAnsi="Calibri"/>
                <w:b w:val="0"/>
                <w:color w:val="000000"/>
                <w:rtl w:val="0"/>
              </w:rPr>
              <w:t xml:space="preserve">Name (TA):</w:t>
            </w:r>
          </w:p>
        </w:tc>
      </w:tr>
      <w:tr>
        <w:trPr>
          <w:cantSplit w:val="0"/>
          <w:trHeight w:val="288" w:hRule="atLeast"/>
          <w:tblHeader w:val="0"/>
        </w:trPr>
        <w:tc>
          <w:tcPr/>
          <w:p w:rsidR="00000000" w:rsidDel="00000000" w:rsidP="00000000" w:rsidRDefault="00000000" w:rsidRPr="00000000" w14:paraId="00000004">
            <w:pPr>
              <w:spacing w:after="0" w:line="240" w:lineRule="auto"/>
              <w:rPr>
                <w:sz w:val="22"/>
                <w:szCs w:val="22"/>
              </w:rPr>
            </w:pPr>
            <w:r w:rsidDel="00000000" w:rsidR="00000000" w:rsidRPr="00000000">
              <w:rPr>
                <w:b w:val="0"/>
                <w:sz w:val="22"/>
                <w:szCs w:val="22"/>
                <w:rtl w:val="0"/>
              </w:rPr>
              <w:t xml:space="preserve">TA Position </w:t>
            </w:r>
            <w:r w:rsidDel="00000000" w:rsidR="00000000" w:rsidRPr="00000000">
              <w:rPr>
                <w:b w:val="0"/>
                <w:i w:val="1"/>
                <w:sz w:val="22"/>
                <w:szCs w:val="22"/>
                <w:rtl w:val="0"/>
              </w:rPr>
              <w:t xml:space="preserve">(e.g., laboratory instructor, recitation leader, full responsibility lecturer, etc.)</w:t>
            </w:r>
            <w:r w:rsidDel="00000000" w:rsidR="00000000" w:rsidRPr="00000000">
              <w:rPr>
                <w:b w:val="0"/>
                <w:sz w:val="22"/>
                <w:szCs w:val="22"/>
                <w:rtl w:val="0"/>
              </w:rPr>
              <w:t xml:space="preserve">:</w:t>
            </w:r>
            <w:r w:rsidDel="00000000" w:rsidR="00000000" w:rsidRPr="00000000">
              <w:rPr>
                <w:rtl w:val="0"/>
              </w:rPr>
            </w:r>
          </w:p>
          <w:p w:rsidR="00000000" w:rsidDel="00000000" w:rsidP="00000000" w:rsidRDefault="00000000" w:rsidRPr="00000000" w14:paraId="00000005">
            <w:pPr>
              <w:spacing w:after="0" w:line="240" w:lineRule="auto"/>
              <w:rPr>
                <w:b w:val="0"/>
                <w:sz w:val="22"/>
                <w:szCs w:val="22"/>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06">
            <w:pPr>
              <w:spacing w:after="0" w:line="240" w:lineRule="auto"/>
              <w:rPr>
                <w:b w:val="0"/>
                <w:sz w:val="22"/>
                <w:szCs w:val="22"/>
              </w:rPr>
            </w:pPr>
            <w:r w:rsidDel="00000000" w:rsidR="00000000" w:rsidRPr="00000000">
              <w:rPr>
                <w:b w:val="0"/>
                <w:sz w:val="22"/>
                <w:szCs w:val="22"/>
                <w:rtl w:val="0"/>
              </w:rPr>
              <w:t xml:space="preserve">Email:</w:t>
            </w:r>
          </w:p>
        </w:tc>
      </w:tr>
      <w:tr>
        <w:trPr>
          <w:cantSplit w:val="0"/>
          <w:trHeight w:val="288" w:hRule="atLeast"/>
          <w:tblHeader w:val="0"/>
        </w:trPr>
        <w:tc>
          <w:tcPr/>
          <w:p w:rsidR="00000000" w:rsidDel="00000000" w:rsidP="00000000" w:rsidRDefault="00000000" w:rsidRPr="00000000" w14:paraId="00000007">
            <w:pPr>
              <w:spacing w:after="0" w:line="240" w:lineRule="auto"/>
              <w:rPr>
                <w:b w:val="0"/>
                <w:sz w:val="22"/>
                <w:szCs w:val="22"/>
              </w:rPr>
            </w:pPr>
            <w:r w:rsidDel="00000000" w:rsidR="00000000" w:rsidRPr="00000000">
              <w:rPr>
                <w:b w:val="0"/>
                <w:sz w:val="22"/>
                <w:szCs w:val="22"/>
                <w:rtl w:val="0"/>
              </w:rPr>
              <w:t xml:space="preserve">Department/College:</w:t>
            </w:r>
          </w:p>
        </w:tc>
      </w:tr>
      <w:tr>
        <w:trPr>
          <w:cantSplit w:val="0"/>
          <w:trHeight w:val="288" w:hRule="atLeast"/>
          <w:tblHeader w:val="0"/>
        </w:trPr>
        <w:tc>
          <w:tcPr/>
          <w:p w:rsidR="00000000" w:rsidDel="00000000" w:rsidP="00000000" w:rsidRDefault="00000000" w:rsidRPr="00000000" w14:paraId="00000008">
            <w:pPr>
              <w:spacing w:after="0" w:line="240" w:lineRule="auto"/>
              <w:rPr>
                <w:sz w:val="22"/>
                <w:szCs w:val="22"/>
              </w:rPr>
            </w:pPr>
            <w:r w:rsidDel="00000000" w:rsidR="00000000" w:rsidRPr="00000000">
              <w:rPr>
                <w:b w:val="0"/>
                <w:sz w:val="22"/>
                <w:szCs w:val="22"/>
                <w:rtl w:val="0"/>
              </w:rPr>
              <w:t xml:space="preserve">Department Supervisor/Graduate Advisor:</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09">
            <w:pPr>
              <w:spacing w:after="0" w:line="240" w:lineRule="auto"/>
              <w:rPr>
                <w:b w:val="0"/>
                <w:sz w:val="22"/>
                <w:szCs w:val="22"/>
              </w:rPr>
            </w:pPr>
            <w:r w:rsidDel="00000000" w:rsidR="00000000" w:rsidRPr="00000000">
              <w:rPr>
                <w:b w:val="0"/>
                <w:sz w:val="22"/>
                <w:szCs w:val="22"/>
                <w:rtl w:val="0"/>
              </w:rPr>
              <w:t xml:space="preserve">Faculty Course Instructor </w:t>
            </w:r>
            <w:r w:rsidDel="00000000" w:rsidR="00000000" w:rsidRPr="00000000">
              <w:rPr>
                <w:b w:val="0"/>
                <w:i w:val="1"/>
                <w:sz w:val="22"/>
                <w:szCs w:val="22"/>
                <w:rtl w:val="0"/>
              </w:rPr>
              <w:t xml:space="preserve">(if applicable)</w:t>
            </w:r>
            <w:r w:rsidDel="00000000" w:rsidR="00000000" w:rsidRPr="00000000">
              <w:rPr>
                <w:b w:val="0"/>
                <w:sz w:val="22"/>
                <w:szCs w:val="22"/>
                <w:rtl w:val="0"/>
              </w:rPr>
              <w:t xml:space="preserve">:</w:t>
            </w:r>
          </w:p>
        </w:tc>
      </w:tr>
      <w:tr>
        <w:trPr>
          <w:cantSplit w:val="0"/>
          <w:trHeight w:val="288" w:hRule="atLeast"/>
          <w:tblHeader w:val="0"/>
        </w:trPr>
        <w:tc>
          <w:tcPr/>
          <w:p w:rsidR="00000000" w:rsidDel="00000000" w:rsidP="00000000" w:rsidRDefault="00000000" w:rsidRPr="00000000" w14:paraId="0000000A">
            <w:pPr>
              <w:spacing w:after="0" w:line="240" w:lineRule="auto"/>
              <w:rPr>
                <w:b w:val="0"/>
                <w:sz w:val="22"/>
                <w:szCs w:val="22"/>
              </w:rPr>
            </w:pPr>
            <w:r w:rsidDel="00000000" w:rsidR="00000000" w:rsidRPr="00000000">
              <w:rPr>
                <w:b w:val="0"/>
                <w:sz w:val="22"/>
                <w:szCs w:val="22"/>
                <w:rtl w:val="0"/>
              </w:rPr>
              <w:t xml:space="preserve">Course &amp; section number:</w:t>
            </w:r>
          </w:p>
        </w:tc>
      </w:tr>
      <w:tr>
        <w:trPr>
          <w:cantSplit w:val="0"/>
          <w:trHeight w:val="288" w:hRule="atLeast"/>
          <w:tblHeader w:val="0"/>
        </w:trPr>
        <w:tc>
          <w:tcPr/>
          <w:p w:rsidR="00000000" w:rsidDel="00000000" w:rsidP="00000000" w:rsidRDefault="00000000" w:rsidRPr="00000000" w14:paraId="0000000B">
            <w:pPr>
              <w:spacing w:after="0" w:line="240" w:lineRule="auto"/>
              <w:rPr>
                <w:b w:val="0"/>
                <w:sz w:val="22"/>
                <w:szCs w:val="22"/>
              </w:rPr>
            </w:pPr>
            <w:r w:rsidDel="00000000" w:rsidR="00000000" w:rsidRPr="00000000">
              <w:rPr>
                <w:b w:val="0"/>
                <w:rtl w:val="0"/>
              </w:rPr>
              <w:t xml:space="preserve">Course format (e.g., in person, online)</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0C">
            <w:pPr>
              <w:spacing w:after="0" w:line="240" w:lineRule="auto"/>
              <w:rPr>
                <w:b w:val="0"/>
                <w:sz w:val="22"/>
                <w:szCs w:val="22"/>
              </w:rPr>
            </w:pPr>
            <w:r w:rsidDel="00000000" w:rsidR="00000000" w:rsidRPr="00000000">
              <w:rPr>
                <w:b w:val="0"/>
                <w:sz w:val="22"/>
                <w:szCs w:val="22"/>
                <w:rtl w:val="0"/>
              </w:rPr>
              <w:t xml:space="preserve">Class days, time, &amp; location:</w:t>
            </w:r>
          </w:p>
        </w:tc>
      </w:tr>
      <w:tr>
        <w:trPr>
          <w:cantSplit w:val="0"/>
          <w:trHeight w:val="288" w:hRule="atLeast"/>
          <w:tblHeader w:val="0"/>
        </w:trPr>
        <w:tc>
          <w:tcPr/>
          <w:p w:rsidR="00000000" w:rsidDel="00000000" w:rsidP="00000000" w:rsidRDefault="00000000" w:rsidRPr="00000000" w14:paraId="0000000D">
            <w:pPr>
              <w:spacing w:after="0" w:line="240" w:lineRule="auto"/>
              <w:rPr>
                <w:b w:val="0"/>
                <w:sz w:val="22"/>
                <w:szCs w:val="22"/>
              </w:rPr>
            </w:pPr>
            <w:r w:rsidDel="00000000" w:rsidR="00000000" w:rsidRPr="00000000">
              <w:rPr>
                <w:b w:val="0"/>
                <w:sz w:val="22"/>
                <w:szCs w:val="22"/>
                <w:rtl w:val="0"/>
              </w:rPr>
              <w:t xml:space="preserve">Enrollment:</w:t>
            </w:r>
          </w:p>
        </w:tc>
      </w:tr>
      <w:tr>
        <w:trPr>
          <w:cantSplit w:val="0"/>
          <w:trHeight w:val="288" w:hRule="atLeast"/>
          <w:tblHeader w:val="0"/>
        </w:trPr>
        <w:tc>
          <w:tcPr/>
          <w:p w:rsidR="00000000" w:rsidDel="00000000" w:rsidP="00000000" w:rsidRDefault="00000000" w:rsidRPr="00000000" w14:paraId="0000000E">
            <w:pPr>
              <w:spacing w:after="0" w:line="240" w:lineRule="auto"/>
              <w:rPr>
                <w:sz w:val="22"/>
                <w:szCs w:val="22"/>
              </w:rPr>
            </w:pPr>
            <w:r w:rsidDel="00000000" w:rsidR="00000000" w:rsidRPr="00000000">
              <w:rPr>
                <w:b w:val="0"/>
                <w:sz w:val="22"/>
                <w:szCs w:val="22"/>
                <w:rtl w:val="0"/>
              </w:rPr>
              <w:t xml:space="preserve">Date of Reflection:</w:t>
            </w: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0F">
            <w:pPr>
              <w:spacing w:after="0" w:line="240" w:lineRule="auto"/>
              <w:rPr>
                <w:b w:val="0"/>
                <w:i w:val="1"/>
                <w:sz w:val="22"/>
                <w:szCs w:val="22"/>
              </w:rPr>
            </w:pPr>
            <w:r w:rsidDel="00000000" w:rsidR="00000000" w:rsidRPr="00000000">
              <w:rPr>
                <w:b w:val="0"/>
                <w:i w:val="1"/>
                <w:sz w:val="22"/>
                <w:szCs w:val="22"/>
                <w:rtl w:val="0"/>
              </w:rPr>
              <w:t xml:space="preserve">Please complete this form based upon your department’s requirements. Rate yourself on the items below as they pertain to your teaching assignment (e.g., laboratory instructor, recitation leader, full responsibility lecturer, etc. ) Submit the form to your department’s representative for TA evaluation.</w:t>
            </w:r>
          </w:p>
        </w:tc>
      </w:tr>
    </w:tbl>
    <w:p w:rsidR="00000000" w:rsidDel="00000000" w:rsidP="00000000" w:rsidRDefault="00000000" w:rsidRPr="00000000" w14:paraId="00000010">
      <w:pPr>
        <w:spacing w:after="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Rating Scale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 urgently need help in this area</w:t>
      </w:r>
    </w:p>
    <w:p w:rsidR="00000000" w:rsidDel="00000000" w:rsidP="00000000" w:rsidRDefault="00000000" w:rsidRPr="00000000" w14:paraId="00000013">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This would be an important area on which to get some assistance and feedback</w:t>
      </w:r>
    </w:p>
    <w:p w:rsidR="00000000" w:rsidDel="00000000" w:rsidP="00000000" w:rsidRDefault="00000000" w:rsidRPr="00000000" w14:paraId="00000014">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I am really unsure of my effectiveness in this area</w:t>
      </w:r>
    </w:p>
    <w:p w:rsidR="00000000" w:rsidDel="00000000" w:rsidP="00000000" w:rsidRDefault="00000000" w:rsidRPr="00000000" w14:paraId="00000015">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This might need work but it is not a high priority</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I am confident that this is working well</w:t>
      </w:r>
    </w:p>
    <w:tbl>
      <w:tblPr>
        <w:tblStyle w:val="Table2"/>
        <w:tblW w:w="9349.999999999998"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618"/>
        <w:gridCol w:w="359"/>
        <w:gridCol w:w="359"/>
        <w:gridCol w:w="338"/>
        <w:gridCol w:w="338"/>
        <w:gridCol w:w="338"/>
        <w:tblGridChange w:id="0">
          <w:tblGrid>
            <w:gridCol w:w="7618"/>
            <w:gridCol w:w="359"/>
            <w:gridCol w:w="359"/>
            <w:gridCol w:w="338"/>
            <w:gridCol w:w="338"/>
            <w:gridCol w:w="338"/>
          </w:tblGrid>
        </w:tblGridChange>
      </w:tblGrid>
      <w:tr>
        <w:trPr>
          <w:cantSplit w:val="0"/>
          <w:tblHeader w:val="0"/>
        </w:trPr>
        <w:tc>
          <w:tcPr/>
          <w:p w:rsidR="00000000" w:rsidDel="00000000" w:rsidP="00000000" w:rsidRDefault="00000000" w:rsidRPr="00000000" w14:paraId="0000001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Self-reflection categories and items</w:t>
            </w:r>
          </w:p>
        </w:tc>
        <w:tc>
          <w:tcPr/>
          <w:p w:rsidR="00000000" w:rsidDel="00000000" w:rsidP="00000000" w:rsidRDefault="00000000" w:rsidRPr="00000000" w14:paraId="0000001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1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1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1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1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r>
      <w:tr>
        <w:trPr>
          <w:cantSplit w:val="0"/>
          <w:tblHeader w:val="0"/>
        </w:trPr>
        <w:tc>
          <w:tcPr/>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Competence and Skills</w:t>
            </w:r>
          </w:p>
        </w:tc>
        <w:tc>
          <w:tcPr/>
          <w:p w:rsidR="00000000" w:rsidDel="00000000" w:rsidP="00000000" w:rsidRDefault="00000000" w:rsidRPr="00000000" w14:paraId="0000001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2">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knowledge of the subject is up to date and relevant.</w:t>
            </w:r>
            <w:r w:rsidDel="00000000" w:rsidR="00000000" w:rsidRPr="00000000">
              <w:rPr>
                <w:rtl w:val="0"/>
              </w:rPr>
            </w:r>
          </w:p>
        </w:tc>
        <w:tc>
          <w:tcPr/>
          <w:p w:rsidR="00000000" w:rsidDel="00000000" w:rsidP="00000000" w:rsidRDefault="00000000" w:rsidRPr="00000000" w14:paraId="0000002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8">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assumptions I make about students’ entering abilities are explicit, reasonable, and accurate.</w:t>
            </w:r>
          </w:p>
        </w:tc>
        <w:tc>
          <w:tcPr/>
          <w:p w:rsidR="00000000" w:rsidDel="00000000" w:rsidP="00000000" w:rsidRDefault="00000000" w:rsidRPr="00000000" w14:paraId="0000002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E">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class sessions have clear goals, and student learning outcomes are clearly explained and well-structured to assist students’ learning.</w:t>
            </w:r>
          </w:p>
        </w:tc>
        <w:tc>
          <w:tcPr/>
          <w:p w:rsidR="00000000" w:rsidDel="00000000" w:rsidP="00000000" w:rsidRDefault="00000000" w:rsidRPr="00000000" w14:paraId="0000003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4">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an efficient system to gather feedback on student progress in order to adjust my teaching as necessary.</w:t>
            </w:r>
          </w:p>
        </w:tc>
        <w:tc>
          <w:tcPr/>
          <w:p w:rsidR="00000000" w:rsidDel="00000000" w:rsidP="00000000" w:rsidRDefault="00000000" w:rsidRPr="00000000" w14:paraId="0000003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strategies I use in class guide students to be independent learners.</w:t>
            </w:r>
          </w:p>
        </w:tc>
        <w:tc>
          <w:tcPr/>
          <w:p w:rsidR="00000000" w:rsidDel="00000000" w:rsidP="00000000" w:rsidRDefault="00000000" w:rsidRPr="00000000" w14:paraId="0000003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able to gain students’ active participation and interest in the topic.</w:t>
            </w:r>
          </w:p>
        </w:tc>
        <w:tc>
          <w:tcPr/>
          <w:p w:rsidR="00000000" w:rsidDel="00000000" w:rsidP="00000000" w:rsidRDefault="00000000" w:rsidRPr="00000000" w14:paraId="0000004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6">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use a variety of teaching methods, such as lecture, discussion and group work, including methods that are particularly appropriate for my discipline.</w:t>
            </w:r>
          </w:p>
        </w:tc>
        <w:tc>
          <w:tcPr/>
          <w:p w:rsidR="00000000" w:rsidDel="00000000" w:rsidP="00000000" w:rsidRDefault="00000000" w:rsidRPr="00000000" w14:paraId="0000004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C">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Assessment of Student Learning</w:t>
            </w:r>
          </w:p>
        </w:tc>
        <w:tc>
          <w:tcPr/>
          <w:p w:rsidR="00000000" w:rsidDel="00000000" w:rsidP="00000000" w:rsidRDefault="00000000" w:rsidRPr="00000000" w14:paraId="0000004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2">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provide frequent feedback on student progress in order to improve learning.</w:t>
            </w:r>
          </w:p>
        </w:tc>
        <w:tc>
          <w:tcPr/>
          <w:p w:rsidR="00000000" w:rsidDel="00000000" w:rsidP="00000000" w:rsidRDefault="00000000" w:rsidRPr="00000000" w14:paraId="0000005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and final assessments are appropriate for the topic.</w:t>
            </w:r>
          </w:p>
        </w:tc>
        <w:tc>
          <w:tcPr/>
          <w:p w:rsidR="00000000" w:rsidDel="00000000" w:rsidP="00000000" w:rsidRDefault="00000000" w:rsidRPr="00000000" w14:paraId="0000005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E">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use a variety of methods to assess student learning.</w:t>
            </w:r>
          </w:p>
        </w:tc>
        <w:tc>
          <w:tcPr/>
          <w:p w:rsidR="00000000" w:rsidDel="00000000" w:rsidP="00000000" w:rsidRDefault="00000000" w:rsidRPr="00000000" w14:paraId="0000006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 is possible for all students in my class.</w:t>
            </w:r>
          </w:p>
        </w:tc>
        <w:tc>
          <w:tcPr/>
          <w:p w:rsidR="00000000" w:rsidDel="00000000" w:rsidP="00000000" w:rsidRDefault="00000000" w:rsidRPr="00000000" w14:paraId="0000006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A">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use rubrics, answer keys, and clear criteria to ensure that students are graded uniformly and fairly.</w:t>
            </w:r>
          </w:p>
        </w:tc>
        <w:tc>
          <w:tcPr/>
          <w:p w:rsidR="00000000" w:rsidDel="00000000" w:rsidP="00000000" w:rsidRDefault="00000000" w:rsidRPr="00000000" w14:paraId="0000006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0">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Design &amp; Syllabus</w:t>
            </w:r>
          </w:p>
        </w:tc>
        <w:tc>
          <w:tcPr/>
          <w:p w:rsidR="00000000" w:rsidDel="00000000" w:rsidP="00000000" w:rsidRDefault="00000000" w:rsidRPr="00000000" w14:paraId="0000007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 Student learning outcomes are clearly specified for students in the syllabus.</w:t>
            </w:r>
          </w:p>
        </w:tc>
        <w:tc>
          <w:tcPr/>
          <w:p w:rsidR="00000000" w:rsidDel="00000000" w:rsidP="00000000" w:rsidRDefault="00000000" w:rsidRPr="00000000" w14:paraId="0000007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The course is designed before the start of the semester and there are few schedule changes, except for unforeseen circumstances.</w:t>
            </w:r>
          </w:p>
        </w:tc>
        <w:tc>
          <w:tcPr/>
          <w:p w:rsidR="00000000" w:rsidDel="00000000" w:rsidP="00000000" w:rsidRDefault="00000000" w:rsidRPr="00000000" w14:paraId="0000007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2">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 and Preparation</w:t>
            </w:r>
            <w:r w:rsidDel="00000000" w:rsidR="00000000" w:rsidRPr="00000000">
              <w:rPr>
                <w:rtl w:val="0"/>
              </w:rPr>
            </w:r>
          </w:p>
        </w:tc>
        <w:tc>
          <w:tcPr/>
          <w:p w:rsidR="00000000" w:rsidDel="00000000" w:rsidP="00000000" w:rsidRDefault="00000000" w:rsidRPr="00000000" w14:paraId="0000008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8">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 I come prepared and ready for each class.</w:t>
            </w:r>
          </w:p>
        </w:tc>
        <w:tc>
          <w:tcPr/>
          <w:p w:rsidR="00000000" w:rsidDel="00000000" w:rsidP="00000000" w:rsidRDefault="00000000" w:rsidRPr="00000000" w14:paraId="0000008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E">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F">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I am able to manage class time and activities so that classes run smoothly and time is used well.</w:t>
            </w:r>
          </w:p>
        </w:tc>
        <w:tc>
          <w:tcPr/>
          <w:p w:rsidR="00000000" w:rsidDel="00000000" w:rsidP="00000000" w:rsidRDefault="00000000" w:rsidRPr="00000000" w14:paraId="0000009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5">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 Materials are available for students when needed and are appropriate for the topic and learning outcomes.</w:t>
            </w:r>
          </w:p>
        </w:tc>
        <w:tc>
          <w:tcPr/>
          <w:p w:rsidR="00000000" w:rsidDel="00000000" w:rsidP="00000000" w:rsidRDefault="00000000" w:rsidRPr="00000000" w14:paraId="0000009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A">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B">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 Students know what they need to do to be successful in the course.</w:t>
            </w:r>
          </w:p>
        </w:tc>
        <w:tc>
          <w:tcPr/>
          <w:p w:rsidR="00000000" w:rsidDel="00000000" w:rsidP="00000000" w:rsidRDefault="00000000" w:rsidRPr="00000000" w14:paraId="0000009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0">
            <w:pPr>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1">
      <w:pPr>
        <w:spacing w:after="0" w:line="240" w:lineRule="auto"/>
        <w:rPr>
          <w:rFonts w:ascii="Calibri" w:cs="Calibri" w:eastAsia="Calibri" w:hAnsi="Calibri"/>
          <w:sz w:val="16"/>
          <w:szCs w:val="16"/>
        </w:rPr>
      </w:pPr>
      <w:r w:rsidDel="00000000" w:rsidR="00000000" w:rsidRPr="00000000">
        <w:rPr>
          <w:rtl w:val="0"/>
        </w:rPr>
      </w:r>
    </w:p>
    <w:tbl>
      <w:tblPr>
        <w:tblStyle w:val="Table3"/>
        <w:tblW w:w="9350.0" w:type="dxa"/>
        <w:jc w:val="left"/>
        <w:tblInd w:w="0.0" w:type="dxa"/>
        <w:tblBorders>
          <w:top w:color="7f7f7f" w:space="0" w:sz="4" w:val="single"/>
          <w:left w:color="bfbfbf" w:space="0" w:sz="4" w:val="single"/>
          <w:bottom w:color="7f7f7f" w:space="0" w:sz="4" w:val="single"/>
          <w:right w:color="bfbfbf" w:space="0" w:sz="4" w:val="single"/>
          <w:insideH w:color="bfbfbf" w:space="0" w:sz="4" w:val="single"/>
          <w:insideV w:color="bfbfbf" w:space="0" w:sz="4" w:val="single"/>
        </w:tblBorders>
        <w:tblLayout w:type="fixed"/>
        <w:tblLook w:val="0400"/>
      </w:tblPr>
      <w:tblGrid>
        <w:gridCol w:w="7582"/>
        <w:gridCol w:w="359"/>
        <w:gridCol w:w="359"/>
        <w:gridCol w:w="350"/>
        <w:gridCol w:w="350"/>
        <w:gridCol w:w="350"/>
        <w:tblGridChange w:id="0">
          <w:tblGrid>
            <w:gridCol w:w="7582"/>
            <w:gridCol w:w="359"/>
            <w:gridCol w:w="359"/>
            <w:gridCol w:w="350"/>
            <w:gridCol w:w="350"/>
            <w:gridCol w:w="350"/>
          </w:tblGrid>
        </w:tblGridChange>
      </w:tblGrid>
      <w:tr>
        <w:trPr>
          <w:cantSplit w:val="0"/>
          <w:tblHeader w:val="0"/>
        </w:trPr>
        <w:tc>
          <w:tcPr/>
          <w:p w:rsidR="00000000" w:rsidDel="00000000" w:rsidP="00000000" w:rsidRDefault="00000000" w:rsidRPr="00000000" w14:paraId="000000A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Self-reflection categories and items</w:t>
            </w:r>
          </w:p>
        </w:tc>
        <w:tc>
          <w:tcPr/>
          <w:p w:rsidR="00000000" w:rsidDel="00000000" w:rsidP="00000000" w:rsidRDefault="00000000" w:rsidRPr="00000000" w14:paraId="000000A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A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A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A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A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5</w:t>
            </w:r>
          </w:p>
        </w:tc>
      </w:tr>
      <w:tr>
        <w:trPr>
          <w:cantSplit w:val="0"/>
          <w:tblHeader w:val="0"/>
        </w:trPr>
        <w:tc>
          <w:tcPr/>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Enthusiasm and Rapport</w:t>
            </w:r>
            <w:r w:rsidDel="00000000" w:rsidR="00000000" w:rsidRPr="00000000">
              <w:rPr>
                <w:rtl w:val="0"/>
              </w:rPr>
            </w:r>
          </w:p>
        </w:tc>
        <w:tc>
          <w:tcPr/>
          <w:p w:rsidR="00000000" w:rsidDel="00000000" w:rsidP="00000000" w:rsidRDefault="00000000" w:rsidRPr="00000000" w14:paraId="000000A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D">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E">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 The atmosphere in class is conducive to student-student interaction.</w:t>
            </w:r>
          </w:p>
        </w:tc>
        <w:tc>
          <w:tcPr/>
          <w:p w:rsidR="00000000" w:rsidDel="00000000" w:rsidP="00000000" w:rsidRDefault="00000000" w:rsidRPr="00000000" w14:paraId="000000A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3">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4">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 My classes challenge and extend students’ assumptions, competence, and understandings.</w:t>
            </w:r>
          </w:p>
        </w:tc>
        <w:tc>
          <w:tcPr/>
          <w:p w:rsidR="00000000" w:rsidDel="00000000" w:rsidP="00000000" w:rsidRDefault="00000000" w:rsidRPr="00000000" w14:paraId="000000B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9">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A">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Students are able to ask questions in class and are comfortable in seeking help outside of class.</w:t>
            </w:r>
          </w:p>
        </w:tc>
        <w:tc>
          <w:tcPr/>
          <w:p w:rsidR="00000000" w:rsidDel="00000000" w:rsidP="00000000" w:rsidRDefault="00000000" w:rsidRPr="00000000" w14:paraId="000000B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F">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0">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Students perceive me as being available to discuss their concerns about their progress and their understanding and difficulties of the course.</w:t>
            </w:r>
          </w:p>
        </w:tc>
        <w:tc>
          <w:tcPr/>
          <w:p w:rsidR="00000000" w:rsidDel="00000000" w:rsidP="00000000" w:rsidRDefault="00000000" w:rsidRPr="00000000" w14:paraId="000000C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5">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 Students know that I care about their learning.</w:t>
            </w:r>
          </w:p>
        </w:tc>
        <w:tc>
          <w:tcPr/>
          <w:p w:rsidR="00000000" w:rsidDel="00000000" w:rsidP="00000000" w:rsidRDefault="00000000" w:rsidRPr="00000000" w14:paraId="000000C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B">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Accounting for Students’ Diverse Abilities, Interests, and Cultural Backgrounds</w:t>
            </w:r>
            <w:r w:rsidDel="00000000" w:rsidR="00000000" w:rsidRPr="00000000">
              <w:rPr>
                <w:rtl w:val="0"/>
              </w:rPr>
            </w:r>
          </w:p>
        </w:tc>
        <w:tc>
          <w:tcPr/>
          <w:p w:rsidR="00000000" w:rsidDel="00000000" w:rsidP="00000000" w:rsidRDefault="00000000" w:rsidRPr="00000000" w14:paraId="000000C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1">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2">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I take steps to know who my students are and take into account their differences in learning preferences, abilities/disabilities, and cultures.</w:t>
            </w:r>
          </w:p>
        </w:tc>
        <w:tc>
          <w:tcPr/>
          <w:p w:rsidR="00000000" w:rsidDel="00000000" w:rsidP="00000000" w:rsidRDefault="00000000" w:rsidRPr="00000000" w14:paraId="000000D3">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4">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7">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8">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I work to become aware of my own biases, assumptions, and values and how they can affect my interactions with students.</w:t>
            </w:r>
          </w:p>
        </w:tc>
        <w:tc>
          <w:tcPr/>
          <w:p w:rsidR="00000000" w:rsidDel="00000000" w:rsidP="00000000" w:rsidRDefault="00000000" w:rsidRPr="00000000" w14:paraId="000000D9">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A">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D">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Appropriate Workload</w:t>
            </w:r>
            <w:r w:rsidDel="00000000" w:rsidR="00000000" w:rsidRPr="00000000">
              <w:rPr>
                <w:rtl w:val="0"/>
              </w:rPr>
            </w:r>
          </w:p>
        </w:tc>
        <w:tc>
          <w:tcPr/>
          <w:p w:rsidR="00000000" w:rsidDel="00000000" w:rsidP="00000000" w:rsidRDefault="00000000" w:rsidRPr="00000000" w14:paraId="000000DF">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0">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1">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2">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3">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4">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  I am able to determine the correct amount of work appropriate for the students and their stages in the learning process.</w:t>
            </w:r>
          </w:p>
        </w:tc>
        <w:tc>
          <w:tcPr/>
          <w:p w:rsidR="00000000" w:rsidDel="00000000" w:rsidP="00000000" w:rsidRDefault="00000000" w:rsidRPr="00000000" w14:paraId="000000E5">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6">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7">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8">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9">
            <w:pPr>
              <w:spacing w:after="0" w:line="24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A">
            <w:pPr>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27.  The level of difficulty is appropriate for the students’ level in the course.</w:t>
            </w:r>
          </w:p>
        </w:tc>
        <w:tc>
          <w:tcPr/>
          <w:p w:rsidR="00000000" w:rsidDel="00000000" w:rsidP="00000000" w:rsidRDefault="00000000" w:rsidRPr="00000000" w14:paraId="000000EB">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C">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D">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E">
            <w:pPr>
              <w:spacing w:after="0" w:line="24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F">
            <w:pPr>
              <w:spacing w:after="0" w:line="24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after="0" w:line="24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In reviewing this form, I would say my </w:t>
      </w:r>
      <w:r w:rsidDel="00000000" w:rsidR="00000000" w:rsidRPr="00000000">
        <w:rPr>
          <w:rFonts w:ascii="Calibri" w:cs="Calibri" w:eastAsia="Calibri" w:hAnsi="Calibri"/>
          <w:b w:val="1"/>
          <w:sz w:val="22"/>
          <w:szCs w:val="22"/>
          <w:rtl w:val="0"/>
        </w:rPr>
        <w:t xml:space="preserve">overall appraisal of the quality of my teaching is (</w:t>
      </w:r>
      <w:r w:rsidDel="00000000" w:rsidR="00000000" w:rsidRPr="00000000">
        <w:rPr>
          <w:rFonts w:ascii="Calibri" w:cs="Calibri" w:eastAsia="Calibri" w:hAnsi="Calibri"/>
          <w:b w:val="1"/>
          <w:i w:val="1"/>
          <w:sz w:val="22"/>
          <w:szCs w:val="22"/>
          <w:rtl w:val="0"/>
        </w:rPr>
        <w:t xml:space="preserve">Check one item below.</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F2">
      <w:pPr>
        <w:spacing w:after="0"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jc w:val="center"/>
        <w:rPr>
          <w:rFonts w:ascii="Calibri" w:cs="Calibri" w:eastAsia="Calibri" w:hAnsi="Calibri"/>
        </w:rPr>
      </w:pPr>
      <w:r w:rsidDel="00000000" w:rsidR="00000000" w:rsidRPr="00000000">
        <w:rPr>
          <w:rFonts w:ascii="Calibri" w:cs="Calibri" w:eastAsia="Calibri" w:hAnsi="Calibri"/>
          <w:rtl w:val="0"/>
        </w:rPr>
        <w:t xml:space="preserve">____ Poor    ____ Fair    ____ Good    ____ Excellent</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a page if you would like to write additional reflections of your teaching.</w:t>
      </w:r>
    </w:p>
    <w:p w:rsidR="00000000" w:rsidDel="00000000" w:rsidP="00000000" w:rsidRDefault="00000000" w:rsidRPr="00000000" w14:paraId="000000F6">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Note: Contact your department for any requirement of written reflections to be submitted with this form. </w:t>
      </w:r>
    </w:p>
    <w:sectPr>
      <w:headerReference r:id="rId7" w:type="first"/>
      <w:footerReference r:id="rId8" w:type="default"/>
      <w:footerReference r:id="rId9" w:type="first"/>
      <w:pgSz w:h="15840" w:w="12240" w:orient="portrait"/>
      <w:pgMar w:bottom="1440" w:top="1440" w:left="1440" w:right="1440" w:header="720" w:footer="1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35"/>
      <w:gridCol w:w="7725"/>
      <w:tblGridChange w:id="0">
        <w:tblGrid>
          <w:gridCol w:w="1635"/>
          <w:gridCol w:w="7725"/>
        </w:tblGrid>
      </w:tblGridChange>
    </w:tblGrid>
    <w:tr>
      <w:trPr>
        <w:cantSplit w:val="0"/>
        <w:trHeight w:val="548" w:hRule="atLeast"/>
        <w:tblHeader w:val="0"/>
      </w:trPr>
      <w:tc>
        <w:tcPr/>
        <w:p w:rsidR="00000000" w:rsidDel="00000000" w:rsidP="00000000" w:rsidRDefault="00000000" w:rsidRPr="00000000" w14:paraId="000000F9">
          <w:pPr>
            <w:spacing w:after="0" w:lineRule="auto"/>
            <w:rPr/>
          </w:pPr>
          <w:r w:rsidDel="00000000" w:rsidR="00000000" w:rsidRPr="00000000">
            <w:rPr>
              <w:b w:val="1"/>
              <w:smallCaps w:val="1"/>
              <w:color w:val="595959"/>
            </w:rPr>
            <w:drawing>
              <wp:inline distB="0" distT="0" distL="0" distR="0">
                <wp:extent cx="847441" cy="296499"/>
                <wp:effectExtent b="0" l="0" r="0" t="0"/>
                <wp:docPr descr="Attibution, NonCommercial, ShareAlike" id="24" name="image7.png"/>
                <a:graphic>
                  <a:graphicData uri="http://schemas.openxmlformats.org/drawingml/2006/picture">
                    <pic:pic>
                      <pic:nvPicPr>
                        <pic:cNvPr descr="Attibution, NonCommercial, ShareAlike" id="0" name="image7.png"/>
                        <pic:cNvPicPr preferRelativeResize="0"/>
                      </pic:nvPicPr>
                      <pic:blipFill>
                        <a:blip r:embed="rId1"/>
                        <a:srcRect b="0" l="0" r="0" t="0"/>
                        <a:stretch>
                          <a:fillRect/>
                        </a:stretch>
                      </pic:blipFill>
                      <pic:spPr>
                        <a:xfrm>
                          <a:off x="0" y="0"/>
                          <a:ext cx="847441" cy="296499"/>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A">
          <w:pPr>
            <w:spacing w:after="0" w:line="240" w:lineRule="auto"/>
            <w:rPr>
              <w:rFonts w:ascii="Calibri" w:cs="Calibri" w:eastAsia="Calibri" w:hAnsi="Calibri"/>
              <w:i w:val="1"/>
              <w:sz w:val="16"/>
              <w:szCs w:val="16"/>
            </w:rPr>
          </w:pPr>
          <w:r w:rsidDel="00000000" w:rsidR="00000000" w:rsidRPr="00000000">
            <w:rPr>
              <w:rFonts w:ascii="Calibri" w:cs="Calibri" w:eastAsia="Calibri" w:hAnsi="Calibri"/>
              <w:sz w:val="16"/>
              <w:szCs w:val="16"/>
              <w:rtl w:val="0"/>
            </w:rPr>
            <w:t xml:space="preserve">Teaching Self-Reflection by Texas A&amp;M Center for Teaching Excellence, adapted from</w:t>
          </w:r>
          <w:r w:rsidDel="00000000" w:rsidR="00000000" w:rsidRPr="00000000">
            <w:rPr>
              <w:rFonts w:ascii="Calibri" w:cs="Calibri" w:eastAsia="Calibri" w:hAnsi="Calibri"/>
              <w:i w:val="1"/>
              <w:sz w:val="16"/>
              <w:szCs w:val="16"/>
              <w:rtl w:val="0"/>
            </w:rPr>
            <w:t xml:space="preserve"> Chism, N. (2007). Peer review of teaching: A sourcebook (2nd ed.). San Francisco: Jossey-Bass, </w:t>
          </w:r>
          <w:r w:rsidDel="00000000" w:rsidR="00000000" w:rsidRPr="00000000">
            <w:rPr>
              <w:rFonts w:ascii="Calibri" w:cs="Calibri" w:eastAsia="Calibri" w:hAnsi="Calibri"/>
              <w:sz w:val="16"/>
              <w:szCs w:val="16"/>
              <w:rtl w:val="0"/>
            </w:rPr>
            <w:t xml:space="preserve">is licensed under a Creative Commons Attribution-Noncommercial-Share Alike 4.0 International License. </w:t>
          </w: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34"/>
      <w:gridCol w:w="7726"/>
      <w:tblGridChange w:id="0">
        <w:tblGrid>
          <w:gridCol w:w="1634"/>
          <w:gridCol w:w="7726"/>
        </w:tblGrid>
      </w:tblGridChange>
    </w:tblGrid>
    <w:tr>
      <w:trPr>
        <w:cantSplit w:val="0"/>
        <w:trHeight w:val="548" w:hRule="atLeast"/>
        <w:tblHeader w:val="0"/>
      </w:trPr>
      <w:tc>
        <w:tcPr/>
        <w:p w:rsidR="00000000" w:rsidDel="00000000" w:rsidP="00000000" w:rsidRDefault="00000000" w:rsidRPr="00000000" w14:paraId="000000FE">
          <w:pPr>
            <w:spacing w:after="0" w:lineRule="auto"/>
            <w:rPr/>
          </w:pPr>
          <w:r w:rsidDel="00000000" w:rsidR="00000000" w:rsidRPr="00000000">
            <w:rPr>
              <w:b w:val="1"/>
              <w:smallCaps w:val="1"/>
              <w:color w:val="595959"/>
            </w:rPr>
            <w:drawing>
              <wp:inline distB="0" distT="0" distL="0" distR="0">
                <wp:extent cx="836163" cy="292553"/>
                <wp:effectExtent b="0" l="0" r="0" t="0"/>
                <wp:docPr descr="Attibution, NonCommercial, ShareAlike" id="23" name="image7.png"/>
                <a:graphic>
                  <a:graphicData uri="http://schemas.openxmlformats.org/drawingml/2006/picture">
                    <pic:pic>
                      <pic:nvPicPr>
                        <pic:cNvPr descr="Attibution, NonCommercial, ShareAlike" id="0" name="image7.png"/>
                        <pic:cNvPicPr preferRelativeResize="0"/>
                      </pic:nvPicPr>
                      <pic:blipFill>
                        <a:blip r:embed="rId1"/>
                        <a:srcRect b="0" l="0" r="0" t="0"/>
                        <a:stretch>
                          <a:fillRect/>
                        </a:stretch>
                      </pic:blipFill>
                      <pic:spPr>
                        <a:xfrm>
                          <a:off x="0" y="0"/>
                          <a:ext cx="836163" cy="29255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FF">
          <w:pPr>
            <w:spacing w:after="0" w:line="240" w:lineRule="auto"/>
            <w:rPr>
              <w:rFonts w:ascii="Arial" w:cs="Arial" w:eastAsia="Arial" w:hAnsi="Arial"/>
              <w:i w:val="1"/>
              <w:sz w:val="16"/>
              <w:szCs w:val="16"/>
            </w:rPr>
          </w:pPr>
          <w:r w:rsidDel="00000000" w:rsidR="00000000" w:rsidRPr="00000000">
            <w:rPr>
              <w:rFonts w:ascii="Arial" w:cs="Arial" w:eastAsia="Arial" w:hAnsi="Arial"/>
              <w:sz w:val="16"/>
              <w:szCs w:val="16"/>
              <w:rtl w:val="0"/>
            </w:rPr>
            <w:t xml:space="preserve">Teaching Self-Reflection by Texas A&amp;M Center for Teaching Excellence, adapted from</w:t>
          </w:r>
          <w:r w:rsidDel="00000000" w:rsidR="00000000" w:rsidRPr="00000000">
            <w:rPr>
              <w:rFonts w:ascii="Arial" w:cs="Arial" w:eastAsia="Arial" w:hAnsi="Arial"/>
              <w:i w:val="1"/>
              <w:sz w:val="16"/>
              <w:szCs w:val="16"/>
              <w:rtl w:val="0"/>
            </w:rPr>
            <w:t xml:space="preserve"> Chism, N. (2007). Peer review of teaching: A sourcebook (2nd ed.). San Francisco: Jossey-Bass, </w:t>
          </w:r>
          <w:r w:rsidDel="00000000" w:rsidR="00000000" w:rsidRPr="00000000">
            <w:rPr>
              <w:rFonts w:ascii="Arial" w:cs="Arial" w:eastAsia="Arial" w:hAnsi="Arial"/>
              <w:sz w:val="16"/>
              <w:szCs w:val="16"/>
              <w:rtl w:val="0"/>
            </w:rPr>
            <w:t xml:space="preserve"> is licensed under a Creative Commons Attribution-Noncommercial-Share Alike 4.0 International License. </w:t>
          </w:r>
          <w:r w:rsidDel="00000000" w:rsidR="00000000" w:rsidRPr="00000000">
            <w:rPr>
              <w:rtl w:val="0"/>
            </w:rPr>
          </w:r>
        </w:p>
      </w:tc>
    </w:tr>
  </w:tbl>
  <w:p w:rsidR="00000000" w:rsidDel="00000000" w:rsidP="00000000" w:rsidRDefault="00000000" w:rsidRPr="00000000" w14:paraId="00000100">
    <w:pPr>
      <w:spacing w:after="1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20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1566863</wp:posOffset>
              </wp:positionH>
              <wp:positionV relativeFrom="margin">
                <wp:posOffset>7415213</wp:posOffset>
              </wp:positionV>
              <wp:extent cx="520065" cy="2192655"/>
              <wp:effectExtent b="0" l="0" r="0" t="0"/>
              <wp:wrapNone/>
              <wp:docPr id="16" name=""/>
              <a:graphic>
                <a:graphicData uri="http://schemas.microsoft.com/office/word/2010/wordprocessingShape">
                  <wps:wsp>
                    <wps:cNvSpPr/>
                    <wps:cNvPr id="2" name="Shape 2"/>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Page PAGE    \* MERGEFORMAT </w:t>
                          </w:r>
                          <w:r w:rsidDel="00000000" w:rsidR="00000000" w:rsidRPr="00000000">
                            <w:rPr>
                              <w:rFonts w:ascii="Arial" w:cs="Arial" w:eastAsia="Arial" w:hAnsi="Arial"/>
                              <w:b w:val="0"/>
                              <w:i w:val="0"/>
                              <w:smallCaps w:val="0"/>
                              <w:strike w:val="0"/>
                              <w:color w:val="000000"/>
                              <w:sz w:val="4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1566863</wp:posOffset>
              </wp:positionH>
              <wp:positionV relativeFrom="margin">
                <wp:posOffset>7415213</wp:posOffset>
              </wp:positionV>
              <wp:extent cx="520065" cy="2192655"/>
              <wp:effectExtent b="0" l="0" r="0" t="0"/>
              <wp:wrapNone/>
              <wp:docPr id="1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1414463</wp:posOffset>
              </wp:positionH>
              <wp:positionV relativeFrom="margin">
                <wp:posOffset>7262813</wp:posOffset>
              </wp:positionV>
              <wp:extent cx="520065" cy="2192655"/>
              <wp:effectExtent b="0" l="0" r="0" t="0"/>
              <wp:wrapNone/>
              <wp:docPr id="20" name=""/>
              <a:graphic>
                <a:graphicData uri="http://schemas.microsoft.com/office/word/2010/wordprocessingShape">
                  <wps:wsp>
                    <wps:cNvSpPr/>
                    <wps:cNvPr id="6" name="Shape 6"/>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Page PAGE    \* MERGEFORMAT </w:t>
                          </w:r>
                          <w:r w:rsidDel="00000000" w:rsidR="00000000" w:rsidRPr="00000000">
                            <w:rPr>
                              <w:rFonts w:ascii="Arial" w:cs="Arial" w:eastAsia="Arial" w:hAnsi="Arial"/>
                              <w:b w:val="0"/>
                              <w:i w:val="0"/>
                              <w:smallCaps w:val="0"/>
                              <w:strike w:val="0"/>
                              <w:color w:val="000000"/>
                              <w:sz w:val="4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1414463</wp:posOffset>
              </wp:positionH>
              <wp:positionV relativeFrom="margin">
                <wp:posOffset>7262813</wp:posOffset>
              </wp:positionV>
              <wp:extent cx="520065" cy="2192655"/>
              <wp:effectExtent b="0" l="0" r="0" t="0"/>
              <wp:wrapNone/>
              <wp:docPr id="2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1262063</wp:posOffset>
              </wp:positionH>
              <wp:positionV relativeFrom="margin">
                <wp:posOffset>7110413</wp:posOffset>
              </wp:positionV>
              <wp:extent cx="520065" cy="2192655"/>
              <wp:effectExtent b="0" l="0" r="0" t="0"/>
              <wp:wrapNone/>
              <wp:docPr id="19" name=""/>
              <a:graphic>
                <a:graphicData uri="http://schemas.microsoft.com/office/word/2010/wordprocessingShape">
                  <wps:wsp>
                    <wps:cNvSpPr/>
                    <wps:cNvPr id="5" name="Shape 5"/>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Page PAGE    \* MERGEFORMAT </w:t>
                          </w:r>
                          <w:r w:rsidDel="00000000" w:rsidR="00000000" w:rsidRPr="00000000">
                            <w:rPr>
                              <w:rFonts w:ascii="Arial" w:cs="Arial" w:eastAsia="Arial" w:hAnsi="Arial"/>
                              <w:b w:val="0"/>
                              <w:i w:val="0"/>
                              <w:smallCaps w:val="0"/>
                              <w:strike w:val="0"/>
                              <w:color w:val="000000"/>
                              <w:sz w:val="4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1262063</wp:posOffset>
              </wp:positionH>
              <wp:positionV relativeFrom="margin">
                <wp:posOffset>7110413</wp:posOffset>
              </wp:positionV>
              <wp:extent cx="520065" cy="2192655"/>
              <wp:effectExtent b="0" l="0" r="0" t="0"/>
              <wp:wrapNone/>
              <wp:docPr id="19"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1109663</wp:posOffset>
              </wp:positionH>
              <wp:positionV relativeFrom="margin">
                <wp:posOffset>6958013</wp:posOffset>
              </wp:positionV>
              <wp:extent cx="520065" cy="2192655"/>
              <wp:effectExtent b="0" l="0" r="0" t="0"/>
              <wp:wrapNone/>
              <wp:docPr id="18" name=""/>
              <a:graphic>
                <a:graphicData uri="http://schemas.microsoft.com/office/word/2010/wordprocessingShape">
                  <wps:wsp>
                    <wps:cNvSpPr/>
                    <wps:cNvPr id="4" name="Shape 4"/>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Page PAGE    \* MERGEFORMAT </w:t>
                          </w:r>
                          <w:r w:rsidDel="00000000" w:rsidR="00000000" w:rsidRPr="00000000">
                            <w:rPr>
                              <w:rFonts w:ascii="Arial" w:cs="Arial" w:eastAsia="Arial" w:hAnsi="Arial"/>
                              <w:b w:val="0"/>
                              <w:i w:val="0"/>
                              <w:smallCaps w:val="0"/>
                              <w:strike w:val="0"/>
                              <w:color w:val="000000"/>
                              <w:sz w:val="4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1109663</wp:posOffset>
              </wp:positionH>
              <wp:positionV relativeFrom="margin">
                <wp:posOffset>6958013</wp:posOffset>
              </wp:positionV>
              <wp:extent cx="520065" cy="2192655"/>
              <wp:effectExtent b="0" l="0" r="0" t="0"/>
              <wp:wrapNone/>
              <wp:docPr id="1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520065" cy="219265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957263</wp:posOffset>
              </wp:positionH>
              <wp:positionV relativeFrom="margin">
                <wp:posOffset>6805613</wp:posOffset>
              </wp:positionV>
              <wp:extent cx="520065" cy="2192655"/>
              <wp:effectExtent b="0" l="0" r="0" t="0"/>
              <wp:wrapNone/>
              <wp:docPr id="17" name=""/>
              <a:graphic>
                <a:graphicData uri="http://schemas.microsoft.com/office/word/2010/wordprocessingShape">
                  <wps:wsp>
                    <wps:cNvSpPr/>
                    <wps:cNvPr id="3" name="Shape 3"/>
                    <wps:spPr>
                      <a:xfrm rot="-5400000">
                        <a:off x="4254435" y="3524730"/>
                        <a:ext cx="2183130" cy="510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Page PAGE    \* MERGEFORMAT </w:t>
                          </w:r>
                          <w:r w:rsidDel="00000000" w:rsidR="00000000" w:rsidRPr="00000000">
                            <w:rPr>
                              <w:rFonts w:ascii="Arial" w:cs="Arial" w:eastAsia="Arial" w:hAnsi="Arial"/>
                              <w:b w:val="0"/>
                              <w:i w:val="0"/>
                              <w:smallCaps w:val="0"/>
                              <w:strike w:val="0"/>
                              <w:color w:val="000000"/>
                              <w:sz w:val="44"/>
                              <w:vertAlign w:val="baseline"/>
                            </w:rPr>
                            <w:t xml:space="preserv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957263</wp:posOffset>
              </wp:positionH>
              <wp:positionV relativeFrom="margin">
                <wp:posOffset>6805613</wp:posOffset>
              </wp:positionV>
              <wp:extent cx="520065" cy="2192655"/>
              <wp:effectExtent b="0" l="0" r="0" t="0"/>
              <wp:wrapNone/>
              <wp:docPr id="17"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20065" cy="2192655"/>
                      </a:xfrm>
                      <a:prstGeom prst="rect"/>
                      <a:ln/>
                    </pic:spPr>
                  </pic:pic>
                </a:graphicData>
              </a:graphic>
            </wp:anchor>
          </w:drawing>
        </mc:Fallback>
      </mc:AlternateContent>
    </w:r>
    <w:r w:rsidDel="00000000" w:rsidR="00000000" w:rsidRPr="00000000">
      <w:rPr/>
      <w:drawing>
        <wp:inline distB="19050" distT="19050" distL="19050" distR="19050">
          <wp:extent cx="3074647" cy="404813"/>
          <wp:effectExtent b="0" l="0" r="0" t="0"/>
          <wp:docPr descr="Text&#10;&#10;Description automatically generated" id="21" name="image6.png"/>
          <a:graphic>
            <a:graphicData uri="http://schemas.openxmlformats.org/drawingml/2006/picture">
              <pic:pic>
                <pic:nvPicPr>
                  <pic:cNvPr descr="Text&#10;&#10;Description automatically generated" id="0" name="image6.png"/>
                  <pic:cNvPicPr preferRelativeResize="0"/>
                </pic:nvPicPr>
                <pic:blipFill>
                  <a:blip r:embed="rId6"/>
                  <a:srcRect b="0" l="0" r="0" t="0"/>
                  <a:stretch>
                    <a:fillRect/>
                  </a:stretch>
                </pic:blipFill>
                <pic:spPr>
                  <a:xfrm>
                    <a:off x="0" y="0"/>
                    <a:ext cx="3074647" cy="40481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drawing>
        <wp:inline distB="114300" distT="114300" distL="114300" distR="114300">
          <wp:extent cx="1767126" cy="585788"/>
          <wp:effectExtent b="0" l="0" r="0" t="0"/>
          <wp:docPr id="2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767126" cy="585788"/>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2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741E"/>
    <w:pPr>
      <w:spacing w:after="200" w:line="276" w:lineRule="auto"/>
    </w:pPr>
    <w:rPr>
      <w:sz w:val="24"/>
      <w:szCs w:val="22"/>
      <w:lang w:eastAsia="en-US"/>
    </w:rPr>
  </w:style>
  <w:style w:type="paragraph" w:styleId="Heading3">
    <w:name w:val="heading 3"/>
    <w:basedOn w:val="Normal"/>
    <w:next w:val="Normal"/>
    <w:link w:val="Heading3Char"/>
    <w:uiPriority w:val="9"/>
    <w:unhideWhenUsed w:val="1"/>
    <w:qFormat w:val="1"/>
    <w:rsid w:val="00834043"/>
    <w:pPr>
      <w:keepNext w:val="1"/>
      <w:keepLines w:val="1"/>
      <w:spacing w:after="0" w:before="40" w:line="240" w:lineRule="auto"/>
      <w:outlineLvl w:val="2"/>
    </w:pPr>
    <w:rPr>
      <w:rFonts w:asciiTheme="majorHAnsi" w:cstheme="majorBidi" w:eastAsiaTheme="majorEastAsia" w:hAnsiTheme="majorHAnsi"/>
      <w:color w:val="243f60"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link w:val="Style1Char"/>
    <w:rsid w:val="00EC4A2E"/>
    <w:pPr>
      <w:spacing w:after="0" w:line="240" w:lineRule="auto"/>
    </w:pPr>
    <w:rPr>
      <w:rFonts w:eastAsia="Times New Roman"/>
      <w:szCs w:val="24"/>
    </w:rPr>
  </w:style>
  <w:style w:type="character" w:styleId="Style1Char" w:customStyle="1">
    <w:name w:val="Style1 Char"/>
    <w:basedOn w:val="DefaultParagraphFont"/>
    <w:link w:val="Style1"/>
    <w:rsid w:val="00EC4A2E"/>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4A3E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3E76"/>
  </w:style>
  <w:style w:type="paragraph" w:styleId="Footer">
    <w:name w:val="footer"/>
    <w:basedOn w:val="Normal"/>
    <w:link w:val="FooterChar"/>
    <w:uiPriority w:val="99"/>
    <w:unhideWhenUsed w:val="1"/>
    <w:rsid w:val="004A3E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3E76"/>
  </w:style>
  <w:style w:type="paragraph" w:styleId="BalloonText">
    <w:name w:val="Balloon Text"/>
    <w:basedOn w:val="Normal"/>
    <w:link w:val="BalloonTextChar"/>
    <w:uiPriority w:val="99"/>
    <w:semiHidden w:val="1"/>
    <w:unhideWhenUsed w:val="1"/>
    <w:rsid w:val="004A3E7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A3E76"/>
    <w:rPr>
      <w:rFonts w:ascii="Tahoma" w:cs="Tahoma" w:hAnsi="Tahoma"/>
      <w:sz w:val="16"/>
      <w:szCs w:val="16"/>
    </w:rPr>
  </w:style>
  <w:style w:type="table" w:styleId="TableGrid">
    <w:name w:val="Table Grid"/>
    <w:basedOn w:val="TableNormal"/>
    <w:uiPriority w:val="59"/>
    <w:rsid w:val="004A3E7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4A3E76"/>
    <w:pPr>
      <w:ind w:left="720"/>
      <w:contextualSpacing w:val="1"/>
    </w:pPr>
  </w:style>
  <w:style w:type="character" w:styleId="CommentReference">
    <w:name w:val="annotation reference"/>
    <w:basedOn w:val="DefaultParagraphFont"/>
    <w:uiPriority w:val="99"/>
    <w:semiHidden w:val="1"/>
    <w:unhideWhenUsed w:val="1"/>
    <w:rsid w:val="002A6616"/>
    <w:rPr>
      <w:sz w:val="16"/>
      <w:szCs w:val="16"/>
    </w:rPr>
  </w:style>
  <w:style w:type="paragraph" w:styleId="CommentText">
    <w:name w:val="annotation text"/>
    <w:basedOn w:val="Normal"/>
    <w:link w:val="CommentTextChar"/>
    <w:uiPriority w:val="99"/>
    <w:semiHidden w:val="1"/>
    <w:unhideWhenUsed w:val="1"/>
    <w:rsid w:val="002A6616"/>
    <w:rPr>
      <w:sz w:val="20"/>
      <w:szCs w:val="20"/>
    </w:rPr>
  </w:style>
  <w:style w:type="character" w:styleId="CommentTextChar" w:customStyle="1">
    <w:name w:val="Comment Text Char"/>
    <w:basedOn w:val="DefaultParagraphFont"/>
    <w:link w:val="CommentText"/>
    <w:uiPriority w:val="99"/>
    <w:semiHidden w:val="1"/>
    <w:rsid w:val="002A6616"/>
  </w:style>
  <w:style w:type="paragraph" w:styleId="CommentSubject">
    <w:name w:val="annotation subject"/>
    <w:basedOn w:val="CommentText"/>
    <w:next w:val="CommentText"/>
    <w:link w:val="CommentSubjectChar"/>
    <w:uiPriority w:val="99"/>
    <w:semiHidden w:val="1"/>
    <w:unhideWhenUsed w:val="1"/>
    <w:rsid w:val="002A6616"/>
    <w:rPr>
      <w:b w:val="1"/>
      <w:bCs w:val="1"/>
    </w:rPr>
  </w:style>
  <w:style w:type="character" w:styleId="CommentSubjectChar" w:customStyle="1">
    <w:name w:val="Comment Subject Char"/>
    <w:basedOn w:val="CommentTextChar"/>
    <w:link w:val="CommentSubject"/>
    <w:uiPriority w:val="99"/>
    <w:semiHidden w:val="1"/>
    <w:rsid w:val="002A6616"/>
    <w:rPr>
      <w:b w:val="1"/>
      <w:bCs w:val="1"/>
    </w:rPr>
  </w:style>
  <w:style w:type="character" w:styleId="Hyperlink">
    <w:name w:val="Hyperlink"/>
    <w:basedOn w:val="DefaultParagraphFont"/>
    <w:uiPriority w:val="99"/>
    <w:unhideWhenUsed w:val="1"/>
    <w:rsid w:val="00A20E94"/>
    <w:rPr>
      <w:color w:val="0000ff"/>
      <w:u w:val="single"/>
    </w:rPr>
  </w:style>
  <w:style w:type="table" w:styleId="TableGridLight">
    <w:name w:val="Grid Table Light"/>
    <w:basedOn w:val="TableNormal"/>
    <w:uiPriority w:val="40"/>
    <w:rsid w:val="0065635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character" w:styleId="Heading3Char" w:customStyle="1">
    <w:name w:val="Heading 3 Char"/>
    <w:basedOn w:val="DefaultParagraphFont"/>
    <w:link w:val="Heading3"/>
    <w:uiPriority w:val="9"/>
    <w:rsid w:val="00834043"/>
    <w:rPr>
      <w:rFonts w:asciiTheme="majorHAnsi" w:cstheme="majorBidi" w:eastAsiaTheme="majorEastAsia" w:hAnsiTheme="majorHAnsi"/>
      <w:color w:val="243f60" w:themeColor="accent1" w:themeShade="00007F"/>
      <w:sz w:val="24"/>
      <w:szCs w:val="24"/>
      <w:lang w:eastAsia="en-US"/>
    </w:rPr>
  </w:style>
  <w:style w:type="table" w:styleId="PlainTable2">
    <w:name w:val="Plain Table 2"/>
    <w:basedOn w:val="TableNormal"/>
    <w:uiPriority w:val="99"/>
    <w:rsid w:val="00834043"/>
    <w:rPr>
      <w:rFonts w:asciiTheme="minorHAnsi" w:cstheme="minorBidi" w:eastAsiaTheme="minorHAnsi" w:hAnsiTheme="minorHAnsi"/>
      <w:sz w:val="22"/>
      <w:szCs w:val="22"/>
      <w:lang w:eastAsia="en-US"/>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3.png"/><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AAEMTgXb+w+YcuJ/L1XycZPVw==">AMUW2mVIEnQCmhnVzVnbkXFbd4x8SNQbijALhfu0DdGXpBXZPcnsUEB36oKKT5QVvdZYtC8wE7czYAMwwm7cEXzdUlGrO4OMHvZlOJrSS3escIGwCVHHWBs=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2022-03-16T21:25:00Z</dcterms:created>
  <dc:creator>p-merton</dc:creator>
</cp:coreProperties>
</file>