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8C8B" w14:textId="77777777" w:rsidR="002D694E" w:rsidRDefault="00000000">
      <w:pPr>
        <w:pBdr>
          <w:top w:val="nil"/>
          <w:left w:val="nil"/>
          <w:bottom w:val="nil"/>
          <w:right w:val="nil"/>
          <w:between w:val="nil"/>
        </w:pBdr>
        <w:spacing w:before="72"/>
        <w:ind w:left="510" w:right="552"/>
        <w:jc w:val="center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Framework of Teaching Assistant Teaching Performance Evaluation</w:t>
      </w:r>
    </w:p>
    <w:p w14:paraId="2C606B04" w14:textId="77777777" w:rsidR="002D694E" w:rsidRDefault="002D694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1"/>
          <w:szCs w:val="11"/>
        </w:rPr>
      </w:pPr>
    </w:p>
    <w:tbl>
      <w:tblPr>
        <w:tblStyle w:val="a0"/>
        <w:tblW w:w="1075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5115"/>
        <w:gridCol w:w="900"/>
        <w:gridCol w:w="720"/>
        <w:gridCol w:w="810"/>
        <w:gridCol w:w="720"/>
        <w:gridCol w:w="105"/>
        <w:gridCol w:w="1005"/>
      </w:tblGrid>
      <w:tr w:rsidR="002D694E" w14:paraId="05B3FCE4" w14:textId="77777777">
        <w:trPr>
          <w:trHeight w:val="374"/>
        </w:trPr>
        <w:tc>
          <w:tcPr>
            <w:tcW w:w="1380" w:type="dxa"/>
            <w:vMerge w:val="restart"/>
          </w:tcPr>
          <w:p w14:paraId="09F64CF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31"/>
                <w:szCs w:val="31"/>
              </w:rPr>
            </w:pPr>
          </w:p>
          <w:p w14:paraId="48F3C21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</w:rPr>
            </w:pPr>
            <w:r>
              <w:rPr>
                <w:color w:val="000000"/>
              </w:rPr>
              <w:t>Component</w:t>
            </w:r>
          </w:p>
        </w:tc>
        <w:tc>
          <w:tcPr>
            <w:tcW w:w="5115" w:type="dxa"/>
            <w:vMerge w:val="restart"/>
          </w:tcPr>
          <w:p w14:paraId="4A6A2A8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31"/>
                <w:szCs w:val="31"/>
              </w:rPr>
            </w:pPr>
          </w:p>
          <w:p w14:paraId="65EE30AB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5" w:right="2096"/>
              <w:jc w:val="center"/>
              <w:rPr>
                <w:color w:val="000000"/>
              </w:rPr>
            </w:pPr>
            <w:r>
              <w:rPr>
                <w:color w:val="000000"/>
              </w:rPr>
              <w:t>Indicators</w:t>
            </w:r>
          </w:p>
        </w:tc>
        <w:tc>
          <w:tcPr>
            <w:tcW w:w="3255" w:type="dxa"/>
            <w:gridSpan w:val="5"/>
          </w:tcPr>
          <w:p w14:paraId="7DCDEFB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936"/>
              <w:rPr>
                <w:color w:val="000000"/>
              </w:rPr>
            </w:pPr>
            <w:r>
              <w:rPr>
                <w:color w:val="000000"/>
              </w:rPr>
              <w:t>Source of data</w:t>
            </w:r>
          </w:p>
        </w:tc>
        <w:tc>
          <w:tcPr>
            <w:tcW w:w="1005" w:type="dxa"/>
            <w:vMerge w:val="restart"/>
          </w:tcPr>
          <w:p w14:paraId="6072AA1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</w:p>
          <w:p w14:paraId="29F3B6A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 disciplines</w:t>
            </w:r>
          </w:p>
        </w:tc>
      </w:tr>
      <w:tr w:rsidR="002D694E" w14:paraId="49CE71B3" w14:textId="77777777">
        <w:trPr>
          <w:trHeight w:val="602"/>
        </w:trPr>
        <w:tc>
          <w:tcPr>
            <w:tcW w:w="1380" w:type="dxa"/>
            <w:vMerge/>
          </w:tcPr>
          <w:p w14:paraId="64F97BD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vMerge/>
          </w:tcPr>
          <w:p w14:paraId="5210A5B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3B36488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2" w:lineRule="auto"/>
              <w:ind w:left="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Student Feedback</w:t>
            </w:r>
          </w:p>
        </w:tc>
        <w:tc>
          <w:tcPr>
            <w:tcW w:w="720" w:type="dxa"/>
          </w:tcPr>
          <w:p w14:paraId="74248E91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2" w:lineRule="auto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Peer Obser.</w:t>
            </w:r>
          </w:p>
        </w:tc>
        <w:tc>
          <w:tcPr>
            <w:tcW w:w="810" w:type="dxa"/>
          </w:tcPr>
          <w:p w14:paraId="397E56B9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2" w:lineRule="auto"/>
              <w:ind w:left="34" w:right="3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Superv.Obser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25" w:type="dxa"/>
            <w:gridSpan w:val="2"/>
          </w:tcPr>
          <w:p w14:paraId="3ED1CF66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2" w:lineRule="auto"/>
              <w:ind w:left="1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Self- Report</w:t>
            </w:r>
          </w:p>
        </w:tc>
        <w:tc>
          <w:tcPr>
            <w:tcW w:w="1005" w:type="dxa"/>
            <w:vMerge/>
          </w:tcPr>
          <w:p w14:paraId="120E4DE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D694E" w14:paraId="3A1157A7" w14:textId="77777777">
        <w:trPr>
          <w:trHeight w:val="626"/>
        </w:trPr>
        <w:tc>
          <w:tcPr>
            <w:tcW w:w="1380" w:type="dxa"/>
            <w:vMerge w:val="restart"/>
          </w:tcPr>
          <w:p w14:paraId="0FECCC6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A694B61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285" w:right="275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Content expertise</w:t>
            </w:r>
          </w:p>
          <w:p w14:paraId="047D8D2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2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</w:t>
            </w:r>
            <w:r>
              <w:rPr>
                <w:color w:val="000000"/>
              </w:rPr>
              <w:t>%</w:t>
            </w:r>
          </w:p>
        </w:tc>
        <w:tc>
          <w:tcPr>
            <w:tcW w:w="5115" w:type="dxa"/>
          </w:tcPr>
          <w:p w14:paraId="5F9DAF05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497"/>
              <w:rPr>
                <w:color w:val="000000"/>
              </w:rPr>
            </w:pPr>
            <w:r>
              <w:rPr>
                <w:color w:val="000000"/>
              </w:rPr>
              <w:t>Demonstrate sufficient course or disciplinary knowledge and skills</w:t>
            </w:r>
          </w:p>
        </w:tc>
        <w:tc>
          <w:tcPr>
            <w:tcW w:w="900" w:type="dxa"/>
          </w:tcPr>
          <w:p w14:paraId="3F502B1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01919D6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4A50F513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EBD1443" wp14:editId="36BF3BBC">
                  <wp:extent cx="152400" cy="172211"/>
                  <wp:effectExtent l="0" t="0" r="0" b="0"/>
                  <wp:docPr id="49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ED6C6A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308EBC92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6EE4FBB6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1637CA1" wp14:editId="40B10474">
                  <wp:extent cx="152400" cy="172211"/>
                  <wp:effectExtent l="0" t="0" r="0" b="0"/>
                  <wp:docPr id="49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61996AAE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559E6EE6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204B96B" wp14:editId="6A4A318F">
                  <wp:extent cx="152400" cy="172211"/>
                  <wp:effectExtent l="0" t="0" r="0" b="0"/>
                  <wp:docPr id="49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94E" w14:paraId="65FCE498" w14:textId="77777777">
        <w:trPr>
          <w:trHeight w:val="625"/>
        </w:trPr>
        <w:tc>
          <w:tcPr>
            <w:tcW w:w="1380" w:type="dxa"/>
            <w:vMerge/>
          </w:tcPr>
          <w:p w14:paraId="465C834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</w:tcPr>
          <w:p w14:paraId="6625EE72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370"/>
              <w:rPr>
                <w:color w:val="000000"/>
              </w:rPr>
            </w:pPr>
            <w:r>
              <w:rPr>
                <w:color w:val="000000"/>
              </w:rPr>
              <w:t xml:space="preserve">Bring relevant and current research, especially </w:t>
            </w:r>
            <w:proofErr w:type="gramStart"/>
            <w:r>
              <w:rPr>
                <w:color w:val="000000"/>
              </w:rPr>
              <w:t>one‘</w:t>
            </w:r>
            <w:proofErr w:type="gramEnd"/>
            <w:r>
              <w:rPr>
                <w:color w:val="000000"/>
              </w:rPr>
              <w:t>s own, to support the contents of the course</w:t>
            </w:r>
          </w:p>
        </w:tc>
        <w:tc>
          <w:tcPr>
            <w:tcW w:w="900" w:type="dxa"/>
          </w:tcPr>
          <w:p w14:paraId="58398492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319FCA3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5A1DF034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B5C262C" wp14:editId="59313D0D">
                  <wp:extent cx="152400" cy="172211"/>
                  <wp:effectExtent l="0" t="0" r="0" b="0"/>
                  <wp:docPr id="50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994F2A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722CC80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3B01AD13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0FFF81C" wp14:editId="06DE2297">
                  <wp:extent cx="152400" cy="172211"/>
                  <wp:effectExtent l="0" t="0" r="0" b="0"/>
                  <wp:docPr id="49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4A597C2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4CFD6B74" w14:textId="77777777">
        <w:trPr>
          <w:trHeight w:val="388"/>
        </w:trPr>
        <w:tc>
          <w:tcPr>
            <w:tcW w:w="1380" w:type="dxa"/>
            <w:vMerge/>
          </w:tcPr>
          <w:p w14:paraId="31DA81C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26B23C23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8"/>
              <w:rPr>
                <w:color w:val="000000"/>
              </w:rPr>
            </w:pPr>
            <w:r>
              <w:rPr>
                <w:color w:val="000000"/>
              </w:rPr>
              <w:t>Relate relevant current issues to course contents</w:t>
            </w:r>
          </w:p>
        </w:tc>
        <w:tc>
          <w:tcPr>
            <w:tcW w:w="900" w:type="dxa"/>
          </w:tcPr>
          <w:p w14:paraId="1EB9DA1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5AEF7F5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2E1BB39" wp14:editId="78D82E4E">
                  <wp:extent cx="152400" cy="172211"/>
                  <wp:effectExtent l="0" t="0" r="0" b="0"/>
                  <wp:docPr id="50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0F5EDA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65ABC5F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87553CF" wp14:editId="681CEE35">
                  <wp:extent cx="152400" cy="172211"/>
                  <wp:effectExtent l="0" t="0" r="0" b="0"/>
                  <wp:docPr id="50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9D740F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21E43D91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8EB686E" wp14:editId="3A12237F">
                  <wp:extent cx="152400" cy="172211"/>
                  <wp:effectExtent l="0" t="0" r="0" b="0"/>
                  <wp:docPr id="50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gridSpan w:val="2"/>
          </w:tcPr>
          <w:p w14:paraId="4C1AA47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35252DD2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4E88950" wp14:editId="47E8BB85">
                  <wp:extent cx="152400" cy="172211"/>
                  <wp:effectExtent l="0" t="0" r="0" b="0"/>
                  <wp:docPr id="50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6E5BA60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60BFE678" w14:textId="77777777">
        <w:trPr>
          <w:trHeight w:val="880"/>
        </w:trPr>
        <w:tc>
          <w:tcPr>
            <w:tcW w:w="1380" w:type="dxa"/>
            <w:vMerge w:val="restart"/>
          </w:tcPr>
          <w:p w14:paraId="3110263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3970D7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4EC168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029D8E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07383F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A9A7758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Instructional design</w:t>
            </w:r>
          </w:p>
          <w:p w14:paraId="32E131E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2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</w:t>
            </w:r>
            <w:r>
              <w:rPr>
                <w:color w:val="000000"/>
              </w:rPr>
              <w:t>%</w:t>
            </w:r>
          </w:p>
        </w:tc>
        <w:tc>
          <w:tcPr>
            <w:tcW w:w="5115" w:type="dxa"/>
          </w:tcPr>
          <w:p w14:paraId="04452B77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8" w:right="448"/>
              <w:rPr>
                <w:color w:val="000000"/>
              </w:rPr>
            </w:pPr>
            <w:r>
              <w:rPr>
                <w:color w:val="000000"/>
              </w:rPr>
              <w:t>Construct a syllabus, with A&amp;M required elements, that clearly communicates expectations and all necessary information and motivates students</w:t>
            </w:r>
          </w:p>
        </w:tc>
        <w:tc>
          <w:tcPr>
            <w:tcW w:w="900" w:type="dxa"/>
          </w:tcPr>
          <w:p w14:paraId="6CA129F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6"/>
                <w:szCs w:val="26"/>
              </w:rPr>
            </w:pPr>
          </w:p>
          <w:p w14:paraId="7DD3588B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66EC804" wp14:editId="22FC0E1B">
                  <wp:extent cx="152400" cy="172211"/>
                  <wp:effectExtent l="0" t="0" r="0" b="0"/>
                  <wp:docPr id="5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FF8C3B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6"/>
                <w:szCs w:val="26"/>
              </w:rPr>
            </w:pPr>
          </w:p>
          <w:p w14:paraId="7578D04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AB5F4AE" wp14:editId="71788D00">
                  <wp:extent cx="152400" cy="172211"/>
                  <wp:effectExtent l="0" t="0" r="0" b="0"/>
                  <wp:docPr id="50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6DBA96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23FEE4A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6"/>
                <w:szCs w:val="26"/>
              </w:rPr>
            </w:pPr>
          </w:p>
          <w:p w14:paraId="0496CDC3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8C63861" wp14:editId="276DB2FD">
                  <wp:extent cx="152400" cy="172211"/>
                  <wp:effectExtent l="0" t="0" r="0" b="0"/>
                  <wp:docPr id="5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2860655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6"/>
                <w:szCs w:val="26"/>
              </w:rPr>
            </w:pPr>
          </w:p>
          <w:p w14:paraId="151BA61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6784DE8" wp14:editId="40518763">
                  <wp:extent cx="152400" cy="172211"/>
                  <wp:effectExtent l="0" t="0" r="0" b="0"/>
                  <wp:docPr id="5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94E" w14:paraId="53303C79" w14:textId="77777777">
        <w:trPr>
          <w:trHeight w:val="626"/>
        </w:trPr>
        <w:tc>
          <w:tcPr>
            <w:tcW w:w="1380" w:type="dxa"/>
            <w:vMerge/>
          </w:tcPr>
          <w:p w14:paraId="3CF97E2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</w:tcPr>
          <w:p w14:paraId="4A6A9CD4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08" w:right="241"/>
              <w:rPr>
                <w:color w:val="000000"/>
              </w:rPr>
            </w:pPr>
            <w:r>
              <w:rPr>
                <w:color w:val="000000"/>
              </w:rPr>
              <w:t>Develop course objectives and learning outcomes that align with program learning outcomes</w:t>
            </w:r>
          </w:p>
        </w:tc>
        <w:tc>
          <w:tcPr>
            <w:tcW w:w="900" w:type="dxa"/>
          </w:tcPr>
          <w:p w14:paraId="770F3CF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1EA3BD2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5"/>
                <w:szCs w:val="15"/>
              </w:rPr>
            </w:pPr>
          </w:p>
          <w:p w14:paraId="0A9C7C21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2C3AD18" wp14:editId="77D43A2C">
                  <wp:extent cx="152400" cy="172211"/>
                  <wp:effectExtent l="0" t="0" r="0" b="0"/>
                  <wp:docPr id="5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052B43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5"/>
                <w:szCs w:val="15"/>
              </w:rPr>
            </w:pPr>
          </w:p>
          <w:p w14:paraId="6FD94F1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3C89CA0" wp14:editId="622D7C84">
                  <wp:extent cx="152400" cy="172211"/>
                  <wp:effectExtent l="0" t="0" r="0" b="0"/>
                  <wp:docPr id="5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gridSpan w:val="2"/>
          </w:tcPr>
          <w:p w14:paraId="7EBD0C42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5"/>
                <w:szCs w:val="15"/>
              </w:rPr>
            </w:pPr>
          </w:p>
          <w:p w14:paraId="358C426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60EBE5B" wp14:editId="7EA959D5">
                  <wp:extent cx="152400" cy="172211"/>
                  <wp:effectExtent l="0" t="0" r="0" b="0"/>
                  <wp:docPr id="5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60DD329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5"/>
                <w:szCs w:val="15"/>
              </w:rPr>
            </w:pPr>
          </w:p>
          <w:p w14:paraId="20EA2F95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1E84A19" wp14:editId="076F7561">
                  <wp:extent cx="152400" cy="172211"/>
                  <wp:effectExtent l="0" t="0" r="0" b="0"/>
                  <wp:docPr id="5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94E" w14:paraId="6715F5F4" w14:textId="77777777">
        <w:trPr>
          <w:trHeight w:val="388"/>
        </w:trPr>
        <w:tc>
          <w:tcPr>
            <w:tcW w:w="1380" w:type="dxa"/>
            <w:vMerge/>
          </w:tcPr>
          <w:p w14:paraId="7C8CC38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</w:tcPr>
          <w:p w14:paraId="3F35D627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8"/>
              <w:rPr>
                <w:color w:val="000000"/>
              </w:rPr>
            </w:pPr>
            <w:r>
              <w:rPr>
                <w:color w:val="000000"/>
              </w:rPr>
              <w:t>Select appropriate content based on learning outcomes</w:t>
            </w:r>
          </w:p>
        </w:tc>
        <w:tc>
          <w:tcPr>
            <w:tcW w:w="900" w:type="dxa"/>
          </w:tcPr>
          <w:p w14:paraId="0F65745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422D86E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679CF61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9F6CAFA" wp14:editId="6BD5B042">
                  <wp:extent cx="152400" cy="172212"/>
                  <wp:effectExtent l="0" t="0" r="0" b="0"/>
                  <wp:docPr id="5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B9A276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33E659B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FD7D334" wp14:editId="15CE5C11">
                  <wp:extent cx="152400" cy="172212"/>
                  <wp:effectExtent l="0" t="0" r="0" b="0"/>
                  <wp:docPr id="5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gridSpan w:val="2"/>
          </w:tcPr>
          <w:p w14:paraId="270D476E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437A2166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8AEBA7D" wp14:editId="52351DBC">
                  <wp:extent cx="152400" cy="172212"/>
                  <wp:effectExtent l="0" t="0" r="0" b="0"/>
                  <wp:docPr id="5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3F60291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526DF079" w14:textId="77777777">
        <w:trPr>
          <w:trHeight w:val="626"/>
        </w:trPr>
        <w:tc>
          <w:tcPr>
            <w:tcW w:w="1380" w:type="dxa"/>
            <w:vMerge/>
          </w:tcPr>
          <w:p w14:paraId="5089893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47624C03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290"/>
              <w:rPr>
                <w:color w:val="000000"/>
              </w:rPr>
            </w:pPr>
            <w:r>
              <w:rPr>
                <w:color w:val="000000"/>
              </w:rPr>
              <w:t>Design well-paced, well-presented, and appropriately sequenced instructions</w:t>
            </w:r>
          </w:p>
        </w:tc>
        <w:tc>
          <w:tcPr>
            <w:tcW w:w="900" w:type="dxa"/>
          </w:tcPr>
          <w:p w14:paraId="210AF60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3C8DCD8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2711889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AC28458" wp14:editId="735C1602">
                  <wp:extent cx="152400" cy="172212"/>
                  <wp:effectExtent l="0" t="0" r="0" b="0"/>
                  <wp:docPr id="48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6B28BB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6AA7749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35301DF8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EC5361A" wp14:editId="5EB94229">
                  <wp:extent cx="152400" cy="172212"/>
                  <wp:effectExtent l="0" t="0" r="0" b="0"/>
                  <wp:docPr id="48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11FA828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0C4D17C1" w14:textId="77777777">
        <w:trPr>
          <w:trHeight w:val="625"/>
        </w:trPr>
        <w:tc>
          <w:tcPr>
            <w:tcW w:w="1380" w:type="dxa"/>
            <w:vMerge/>
          </w:tcPr>
          <w:p w14:paraId="5EAF28B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00BA2816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112"/>
              <w:rPr>
                <w:color w:val="000000"/>
              </w:rPr>
            </w:pPr>
            <w:r>
              <w:rPr>
                <w:color w:val="000000"/>
              </w:rPr>
              <w:t>Plan and schedule a variety of learning, assessment and teaching activities to achieve the learning outcomes</w:t>
            </w:r>
          </w:p>
        </w:tc>
        <w:tc>
          <w:tcPr>
            <w:tcW w:w="900" w:type="dxa"/>
          </w:tcPr>
          <w:p w14:paraId="00A0968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2BBB9E4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57B3B19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42BFA03" wp14:editId="2622F3C6">
                  <wp:extent cx="152400" cy="172212"/>
                  <wp:effectExtent l="0" t="0" r="0" b="0"/>
                  <wp:docPr id="48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3B1BED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74F34EC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352291E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5EEACA0" wp14:editId="50614AB8">
                  <wp:extent cx="152400" cy="172212"/>
                  <wp:effectExtent l="0" t="0" r="0" b="0"/>
                  <wp:docPr id="48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0A44CBD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2F314926" w14:textId="77777777">
        <w:trPr>
          <w:trHeight w:val="390"/>
        </w:trPr>
        <w:tc>
          <w:tcPr>
            <w:tcW w:w="1380" w:type="dxa"/>
            <w:vMerge/>
          </w:tcPr>
          <w:p w14:paraId="04950B6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64E2278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8"/>
              <w:rPr>
                <w:color w:val="000000"/>
              </w:rPr>
            </w:pPr>
            <w:r>
              <w:rPr>
                <w:color w:val="000000"/>
              </w:rPr>
              <w:t>Create effective learning activities/assignments</w:t>
            </w:r>
          </w:p>
        </w:tc>
        <w:tc>
          <w:tcPr>
            <w:tcW w:w="900" w:type="dxa"/>
          </w:tcPr>
          <w:p w14:paraId="53146FF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521745F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61E417A1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F7C5175" wp14:editId="1F4DBC77">
                  <wp:extent cx="152400" cy="172212"/>
                  <wp:effectExtent l="0" t="0" r="0" b="0"/>
                  <wp:docPr id="49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66B61D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60955397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443D53C" wp14:editId="39581485">
                  <wp:extent cx="152400" cy="172212"/>
                  <wp:effectExtent l="0" t="0" r="0" b="0"/>
                  <wp:docPr id="49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gridSpan w:val="2"/>
          </w:tcPr>
          <w:p w14:paraId="5BB4A39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3BF3D81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318153A" wp14:editId="4DF2FC8E">
                  <wp:extent cx="152400" cy="172212"/>
                  <wp:effectExtent l="0" t="0" r="0" b="0"/>
                  <wp:docPr id="49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14B642E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615FBF14" w14:textId="77777777">
        <w:trPr>
          <w:trHeight w:val="388"/>
        </w:trPr>
        <w:tc>
          <w:tcPr>
            <w:tcW w:w="1380" w:type="dxa"/>
            <w:vMerge/>
          </w:tcPr>
          <w:p w14:paraId="10CFF73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154CE775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8"/>
              <w:rPr>
                <w:color w:val="000000"/>
              </w:rPr>
            </w:pPr>
            <w:r>
              <w:rPr>
                <w:color w:val="000000"/>
              </w:rPr>
              <w:t>Help students learn how to learn</w:t>
            </w:r>
          </w:p>
        </w:tc>
        <w:tc>
          <w:tcPr>
            <w:tcW w:w="900" w:type="dxa"/>
          </w:tcPr>
          <w:p w14:paraId="4258367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4D2F421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29071651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DCFAD0D" wp14:editId="232EB7EC">
                  <wp:extent cx="152400" cy="172212"/>
                  <wp:effectExtent l="0" t="0" r="0" b="0"/>
                  <wp:docPr id="49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FEFF07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02E9440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49E27902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252974C" wp14:editId="45833226">
                  <wp:extent cx="152400" cy="172212"/>
                  <wp:effectExtent l="0" t="0" r="0" b="0"/>
                  <wp:docPr id="49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104926B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6381E0E7" w14:textId="77777777">
        <w:trPr>
          <w:trHeight w:val="391"/>
        </w:trPr>
        <w:tc>
          <w:tcPr>
            <w:tcW w:w="1380" w:type="dxa"/>
            <w:vMerge w:val="restart"/>
          </w:tcPr>
          <w:p w14:paraId="313258B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82B81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8DCAF4E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53E2DA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D6A7CA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93C8E0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30"/>
                <w:szCs w:val="30"/>
              </w:rPr>
            </w:pPr>
          </w:p>
          <w:p w14:paraId="23214BFB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Instructional delivery</w:t>
            </w:r>
          </w:p>
          <w:p w14:paraId="4F6CA0E4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2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</w:t>
            </w:r>
            <w:r>
              <w:rPr>
                <w:color w:val="000000"/>
              </w:rPr>
              <w:t>%</w:t>
            </w:r>
          </w:p>
        </w:tc>
        <w:tc>
          <w:tcPr>
            <w:tcW w:w="5115" w:type="dxa"/>
          </w:tcPr>
          <w:p w14:paraId="15653A53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8"/>
              <w:rPr>
                <w:color w:val="000000"/>
              </w:rPr>
            </w:pPr>
            <w:r>
              <w:rPr>
                <w:color w:val="000000"/>
              </w:rPr>
              <w:t>Be well organized and well prepared</w:t>
            </w:r>
          </w:p>
        </w:tc>
        <w:tc>
          <w:tcPr>
            <w:tcW w:w="900" w:type="dxa"/>
          </w:tcPr>
          <w:p w14:paraId="677B406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7E632089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527B917" wp14:editId="6FF486A9">
                  <wp:extent cx="152400" cy="172212"/>
                  <wp:effectExtent l="0" t="0" r="0" b="0"/>
                  <wp:docPr id="49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BE4158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381B2D05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2DF0366" wp14:editId="1092193A">
                  <wp:extent cx="152400" cy="172212"/>
                  <wp:effectExtent l="0" t="0" r="0" b="0"/>
                  <wp:docPr id="4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59AE32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2208E37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4A0B7B6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FDE9040" wp14:editId="2850BA59">
                  <wp:extent cx="152400" cy="172212"/>
                  <wp:effectExtent l="0" t="0" r="0" b="0"/>
                  <wp:docPr id="4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358A5EE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1867DC7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C09ACAB" wp14:editId="5A31E8C5">
                  <wp:extent cx="152400" cy="172212"/>
                  <wp:effectExtent l="0" t="0" r="0" b="0"/>
                  <wp:docPr id="4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94E" w14:paraId="7B307EA5" w14:textId="77777777">
        <w:trPr>
          <w:trHeight w:val="388"/>
        </w:trPr>
        <w:tc>
          <w:tcPr>
            <w:tcW w:w="1380" w:type="dxa"/>
            <w:vMerge/>
          </w:tcPr>
          <w:p w14:paraId="089DDAA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</w:tcPr>
          <w:p w14:paraId="2ADB1A1B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8"/>
              <w:rPr>
                <w:color w:val="000000"/>
              </w:rPr>
            </w:pPr>
            <w:r>
              <w:rPr>
                <w:color w:val="000000"/>
              </w:rPr>
              <w:t>Communicate effectively and demonstrate enthusiasm</w:t>
            </w:r>
          </w:p>
        </w:tc>
        <w:tc>
          <w:tcPr>
            <w:tcW w:w="900" w:type="dxa"/>
          </w:tcPr>
          <w:p w14:paraId="32854FEE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3F583A4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7BBC6CD" wp14:editId="09C67C45">
                  <wp:extent cx="152400" cy="172212"/>
                  <wp:effectExtent l="0" t="0" r="0" b="0"/>
                  <wp:docPr id="43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6C1517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315F5CF5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E9A15B8" wp14:editId="18400598">
                  <wp:extent cx="152400" cy="172212"/>
                  <wp:effectExtent l="0" t="0" r="0" b="0"/>
                  <wp:docPr id="4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27E003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26DB165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3DF4278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B235236" wp14:editId="4515D216">
                  <wp:extent cx="152400" cy="172212"/>
                  <wp:effectExtent l="0" t="0" r="0" b="0"/>
                  <wp:docPr id="43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5A9E04F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408F33D1" w14:textId="77777777">
        <w:trPr>
          <w:trHeight w:val="390"/>
        </w:trPr>
        <w:tc>
          <w:tcPr>
            <w:tcW w:w="1380" w:type="dxa"/>
            <w:vMerge/>
          </w:tcPr>
          <w:p w14:paraId="0E776BC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166E005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8"/>
              <w:rPr>
                <w:color w:val="000000"/>
              </w:rPr>
            </w:pPr>
            <w:r>
              <w:rPr>
                <w:color w:val="000000"/>
              </w:rPr>
              <w:t>Respect students and care about their learning</w:t>
            </w:r>
          </w:p>
        </w:tc>
        <w:tc>
          <w:tcPr>
            <w:tcW w:w="900" w:type="dxa"/>
          </w:tcPr>
          <w:p w14:paraId="1510D88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424FD710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1296231" wp14:editId="5BA8E796">
                  <wp:extent cx="152400" cy="172212"/>
                  <wp:effectExtent l="0" t="0" r="0" b="0"/>
                  <wp:docPr id="43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BFA4BB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1C388414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9C95402" wp14:editId="3BA8CDDB">
                  <wp:extent cx="152400" cy="172212"/>
                  <wp:effectExtent l="0" t="0" r="0" b="0"/>
                  <wp:docPr id="4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F2FB4C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2436208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4B8A179B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5EE316F" wp14:editId="2DEB583A">
                  <wp:extent cx="152400" cy="172212"/>
                  <wp:effectExtent l="0" t="0" r="0" b="0"/>
                  <wp:docPr id="4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0BB8833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697CCCC6" w14:textId="77777777">
        <w:trPr>
          <w:trHeight w:val="625"/>
        </w:trPr>
        <w:tc>
          <w:tcPr>
            <w:tcW w:w="1380" w:type="dxa"/>
            <w:vMerge/>
          </w:tcPr>
          <w:p w14:paraId="50C3BA6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7FD30DA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326"/>
              <w:rPr>
                <w:color w:val="000000"/>
              </w:rPr>
            </w:pPr>
            <w:r>
              <w:rPr>
                <w:color w:val="000000"/>
              </w:rPr>
              <w:t>Respond effectively to student questions and provide timely feedback on student work</w:t>
            </w:r>
          </w:p>
        </w:tc>
        <w:tc>
          <w:tcPr>
            <w:tcW w:w="900" w:type="dxa"/>
          </w:tcPr>
          <w:p w14:paraId="5EC0CD9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259CCE30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8A467F0" wp14:editId="163424E0">
                  <wp:extent cx="152400" cy="172212"/>
                  <wp:effectExtent l="0" t="0" r="0" b="0"/>
                  <wp:docPr id="4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B9ECC3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660D76C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977722D" wp14:editId="26640928">
                  <wp:extent cx="152400" cy="172212"/>
                  <wp:effectExtent l="0" t="0" r="0" b="0"/>
                  <wp:docPr id="40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D939D5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1308110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378163F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6C01114" wp14:editId="715C2C64">
                  <wp:extent cx="152400" cy="172212"/>
                  <wp:effectExtent l="0" t="0" r="0" b="0"/>
                  <wp:docPr id="40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79E5370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005C1F31" w14:textId="77777777">
        <w:trPr>
          <w:trHeight w:val="388"/>
        </w:trPr>
        <w:tc>
          <w:tcPr>
            <w:tcW w:w="1380" w:type="dxa"/>
            <w:vMerge/>
          </w:tcPr>
          <w:p w14:paraId="73C8C1D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77C11CE2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8"/>
              <w:rPr>
                <w:color w:val="000000"/>
              </w:rPr>
            </w:pPr>
            <w:r>
              <w:rPr>
                <w:color w:val="000000"/>
              </w:rPr>
              <w:t>Engage students and facilitate discussion in class</w:t>
            </w:r>
          </w:p>
        </w:tc>
        <w:tc>
          <w:tcPr>
            <w:tcW w:w="900" w:type="dxa"/>
          </w:tcPr>
          <w:p w14:paraId="467E0AC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6C6F634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81FE964" wp14:editId="7B49A546">
                  <wp:extent cx="152400" cy="172212"/>
                  <wp:effectExtent l="0" t="0" r="0" b="0"/>
                  <wp:docPr id="40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841955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570AAA3B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35669B0" wp14:editId="35215723">
                  <wp:extent cx="152400" cy="172212"/>
                  <wp:effectExtent l="0" t="0" r="0" b="0"/>
                  <wp:docPr id="4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F3176C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37A7300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23EA2DB3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B189728" wp14:editId="596BB145">
                  <wp:extent cx="152400" cy="172212"/>
                  <wp:effectExtent l="0" t="0" r="0" b="0"/>
                  <wp:docPr id="4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69E7E57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27E9C9DD" w14:textId="77777777">
        <w:trPr>
          <w:trHeight w:val="626"/>
        </w:trPr>
        <w:tc>
          <w:tcPr>
            <w:tcW w:w="1380" w:type="dxa"/>
            <w:vMerge/>
          </w:tcPr>
          <w:p w14:paraId="69255D6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597D7157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858"/>
              <w:rPr>
                <w:color w:val="000000"/>
              </w:rPr>
            </w:pPr>
            <w:r>
              <w:rPr>
                <w:color w:val="000000"/>
              </w:rPr>
              <w:t>Effectively use active and cooperative learning techniques (including group work or teams)</w:t>
            </w:r>
          </w:p>
        </w:tc>
        <w:tc>
          <w:tcPr>
            <w:tcW w:w="900" w:type="dxa"/>
          </w:tcPr>
          <w:p w14:paraId="3C7209E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7DF36B1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37C98CF" wp14:editId="2DFEF087">
                  <wp:extent cx="152400" cy="172212"/>
                  <wp:effectExtent l="0" t="0" r="0" b="0"/>
                  <wp:docPr id="4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E61233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6F9082D7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85E2EC8" wp14:editId="403569ED">
                  <wp:extent cx="152400" cy="172212"/>
                  <wp:effectExtent l="0" t="0" r="0" b="0"/>
                  <wp:docPr id="4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15F8632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75016C9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52AEF1DB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C2D7692" wp14:editId="572AB832">
                  <wp:extent cx="152400" cy="172212"/>
                  <wp:effectExtent l="0" t="0" r="0" b="0"/>
                  <wp:docPr id="4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1C81501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13E11FF5" w14:textId="77777777">
        <w:trPr>
          <w:trHeight w:val="388"/>
        </w:trPr>
        <w:tc>
          <w:tcPr>
            <w:tcW w:w="1380" w:type="dxa"/>
            <w:vMerge/>
          </w:tcPr>
          <w:p w14:paraId="4EF1D86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2F0805AB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8"/>
              <w:rPr>
                <w:color w:val="000000"/>
              </w:rPr>
            </w:pPr>
            <w:r>
              <w:rPr>
                <w:color w:val="000000"/>
              </w:rPr>
              <w:t>Use technology effectively to enhance student learning</w:t>
            </w:r>
          </w:p>
        </w:tc>
        <w:tc>
          <w:tcPr>
            <w:tcW w:w="900" w:type="dxa"/>
          </w:tcPr>
          <w:p w14:paraId="61CE3C92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3FF6A9DF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CE94B5B" wp14:editId="3CFC98D5">
                  <wp:extent cx="152400" cy="172212"/>
                  <wp:effectExtent l="0" t="0" r="0" b="0"/>
                  <wp:docPr id="4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4DF9B0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414ABB79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17FF4C0" wp14:editId="64DD4DA1">
                  <wp:extent cx="152400" cy="172212"/>
                  <wp:effectExtent l="0" t="0" r="0" b="0"/>
                  <wp:docPr id="4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B06F4A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04E5D4B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001E1C9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8F7F833" wp14:editId="7BF986C7">
                  <wp:extent cx="152400" cy="172212"/>
                  <wp:effectExtent l="0" t="0" r="0" b="0"/>
                  <wp:docPr id="44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1E3C8C5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2BBEB6A6" w14:textId="77777777">
        <w:trPr>
          <w:trHeight w:val="626"/>
        </w:trPr>
        <w:tc>
          <w:tcPr>
            <w:tcW w:w="1380" w:type="dxa"/>
            <w:vMerge/>
          </w:tcPr>
          <w:p w14:paraId="3E93B1E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431CB1B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8" w:right="307"/>
              <w:rPr>
                <w:color w:val="000000"/>
              </w:rPr>
            </w:pPr>
            <w:r>
              <w:rPr>
                <w:color w:val="000000"/>
              </w:rPr>
              <w:t xml:space="preserve">Make </w:t>
            </w:r>
            <w:proofErr w:type="spellStart"/>
            <w:r>
              <w:rPr>
                <w:color w:val="000000"/>
              </w:rPr>
              <w:t>self available</w:t>
            </w:r>
            <w:proofErr w:type="spellEnd"/>
            <w:r>
              <w:rPr>
                <w:color w:val="000000"/>
              </w:rPr>
              <w:t xml:space="preserve"> to help students in and outside of class (office hours, etc.)</w:t>
            </w:r>
          </w:p>
        </w:tc>
        <w:tc>
          <w:tcPr>
            <w:tcW w:w="900" w:type="dxa"/>
          </w:tcPr>
          <w:p w14:paraId="3EDAF8F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1"/>
              <w:rPr>
                <w:color w:val="000000"/>
                <w:sz w:val="15"/>
                <w:szCs w:val="15"/>
              </w:rPr>
            </w:pPr>
          </w:p>
          <w:p w14:paraId="718F32F7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EB480B9" wp14:editId="5DBAF96B">
                  <wp:extent cx="152400" cy="172212"/>
                  <wp:effectExtent l="0" t="0" r="0" b="0"/>
                  <wp:docPr id="45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DA30FE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1"/>
              <w:rPr>
                <w:color w:val="000000"/>
                <w:sz w:val="15"/>
                <w:szCs w:val="15"/>
              </w:rPr>
            </w:pPr>
          </w:p>
          <w:p w14:paraId="13A54F5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8FF7142" wp14:editId="2AA8E6B1">
                  <wp:extent cx="152400" cy="172212"/>
                  <wp:effectExtent l="0" t="0" r="0" b="0"/>
                  <wp:docPr id="4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7E2325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4BB337F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1"/>
              <w:rPr>
                <w:color w:val="000000"/>
                <w:sz w:val="15"/>
                <w:szCs w:val="15"/>
              </w:rPr>
            </w:pPr>
          </w:p>
          <w:p w14:paraId="35769CD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CA6D57D" wp14:editId="1758F74D">
                  <wp:extent cx="152400" cy="172212"/>
                  <wp:effectExtent l="0" t="0" r="0" b="0"/>
                  <wp:docPr id="45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226C31C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4356ADF1" w14:textId="77777777">
        <w:trPr>
          <w:trHeight w:val="390"/>
        </w:trPr>
        <w:tc>
          <w:tcPr>
            <w:tcW w:w="1380" w:type="dxa"/>
            <w:vMerge/>
          </w:tcPr>
          <w:p w14:paraId="4E71D4D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7FFF5AC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8"/>
              <w:rPr>
                <w:color w:val="000000"/>
              </w:rPr>
            </w:pPr>
            <w:r>
              <w:rPr>
                <w:color w:val="000000"/>
              </w:rPr>
              <w:t>Is an effective professional role model for undergraduate students</w:t>
            </w:r>
          </w:p>
        </w:tc>
        <w:tc>
          <w:tcPr>
            <w:tcW w:w="900" w:type="dxa"/>
          </w:tcPr>
          <w:p w14:paraId="024B5FB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5"/>
                <w:szCs w:val="5"/>
              </w:rPr>
            </w:pPr>
          </w:p>
          <w:p w14:paraId="20A4937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B14051C" wp14:editId="5A14EF98">
                  <wp:extent cx="152400" cy="172212"/>
                  <wp:effectExtent l="0" t="0" r="0" b="0"/>
                  <wp:docPr id="45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4BA838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5"/>
                <w:szCs w:val="5"/>
              </w:rPr>
            </w:pPr>
          </w:p>
          <w:p w14:paraId="62553C44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0386DB0" wp14:editId="3FD4E01D">
                  <wp:extent cx="152400" cy="172212"/>
                  <wp:effectExtent l="0" t="0" r="0" b="0"/>
                  <wp:docPr id="45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AF5F58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48DA6EA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5"/>
                <w:szCs w:val="5"/>
              </w:rPr>
            </w:pPr>
          </w:p>
          <w:p w14:paraId="7ED2DDB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4A69705" wp14:editId="65FC7687">
                  <wp:extent cx="152400" cy="172212"/>
                  <wp:effectExtent l="0" t="0" r="0" b="0"/>
                  <wp:docPr id="45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7A91B842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41C2F2B7" w14:textId="77777777">
        <w:trPr>
          <w:trHeight w:val="625"/>
        </w:trPr>
        <w:tc>
          <w:tcPr>
            <w:tcW w:w="1380" w:type="dxa"/>
            <w:vMerge w:val="restart"/>
          </w:tcPr>
          <w:p w14:paraId="6F5BDB0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1EE8BA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76FBBDE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486EA5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Instructional assessment</w:t>
            </w:r>
          </w:p>
          <w:p w14:paraId="46D922B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2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</w:t>
            </w:r>
            <w:r>
              <w:rPr>
                <w:color w:val="000000"/>
              </w:rPr>
              <w:t>%</w:t>
            </w:r>
          </w:p>
        </w:tc>
        <w:tc>
          <w:tcPr>
            <w:tcW w:w="5115" w:type="dxa"/>
          </w:tcPr>
          <w:p w14:paraId="13166E4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/>
              <w:rPr>
                <w:color w:val="000000"/>
              </w:rPr>
            </w:pPr>
            <w:r>
              <w:rPr>
                <w:color w:val="000000"/>
              </w:rPr>
              <w:t>Articulate a philosophy of assessment that provides a rationale for and links assessment to learning outcomes</w:t>
            </w:r>
          </w:p>
        </w:tc>
        <w:tc>
          <w:tcPr>
            <w:tcW w:w="900" w:type="dxa"/>
          </w:tcPr>
          <w:p w14:paraId="5E9237F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2A790CB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00E8AA9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15BFF79" wp14:editId="6164840C">
                  <wp:extent cx="152400" cy="172212"/>
                  <wp:effectExtent l="0" t="0" r="0" b="0"/>
                  <wp:docPr id="45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8E5E102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25F60EB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82A97F3" wp14:editId="45142C14">
                  <wp:extent cx="152400" cy="172212"/>
                  <wp:effectExtent l="0" t="0" r="0" b="0"/>
                  <wp:docPr id="45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gridSpan w:val="2"/>
          </w:tcPr>
          <w:p w14:paraId="6B9FC45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6B3B53F4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1EBDD33" wp14:editId="4091B083">
                  <wp:extent cx="152400" cy="172212"/>
                  <wp:effectExtent l="0" t="0" r="0" b="0"/>
                  <wp:docPr id="45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5E10B37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24161E87" w14:textId="77777777">
        <w:trPr>
          <w:trHeight w:val="626"/>
        </w:trPr>
        <w:tc>
          <w:tcPr>
            <w:tcW w:w="1380" w:type="dxa"/>
            <w:vMerge/>
          </w:tcPr>
          <w:p w14:paraId="6EE63FA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1225D0F4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94"/>
              <w:rPr>
                <w:color w:val="000000"/>
              </w:rPr>
            </w:pPr>
            <w:r>
              <w:rPr>
                <w:color w:val="000000"/>
              </w:rPr>
              <w:t>Implement assessments (exams, etc.) that correspond to and evaluate achievement of learning outcomes</w:t>
            </w:r>
          </w:p>
        </w:tc>
        <w:tc>
          <w:tcPr>
            <w:tcW w:w="900" w:type="dxa"/>
          </w:tcPr>
          <w:p w14:paraId="4FCDD2E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262156A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6805A02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02D7A44" wp14:editId="5BB85306">
                  <wp:extent cx="152400" cy="172212"/>
                  <wp:effectExtent l="0" t="0" r="0" b="0"/>
                  <wp:docPr id="44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ADECCF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1069174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2AAF2E47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9560298" wp14:editId="03AE4CE6">
                  <wp:extent cx="152400" cy="172212"/>
                  <wp:effectExtent l="0" t="0" r="0" b="0"/>
                  <wp:docPr id="43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1D8F1CB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164D071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0C8D890" wp14:editId="4428F151">
                  <wp:extent cx="152400" cy="172212"/>
                  <wp:effectExtent l="0" t="0" r="0" b="0"/>
                  <wp:docPr id="44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94E" w14:paraId="753DCF69" w14:textId="77777777">
        <w:trPr>
          <w:trHeight w:val="625"/>
        </w:trPr>
        <w:tc>
          <w:tcPr>
            <w:tcW w:w="1380" w:type="dxa"/>
            <w:vMerge/>
          </w:tcPr>
          <w:p w14:paraId="7F9DEFB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</w:tcPr>
          <w:p w14:paraId="6902350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467"/>
              <w:rPr>
                <w:color w:val="000000"/>
              </w:rPr>
            </w:pPr>
            <w:r>
              <w:rPr>
                <w:color w:val="000000"/>
              </w:rPr>
              <w:t>Set and communicate clear expectations/criteria for assessing student work</w:t>
            </w:r>
          </w:p>
        </w:tc>
        <w:tc>
          <w:tcPr>
            <w:tcW w:w="900" w:type="dxa"/>
          </w:tcPr>
          <w:p w14:paraId="14B9C0B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3521E3A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1BE8491" wp14:editId="34F0AE34">
                  <wp:extent cx="152400" cy="172212"/>
                  <wp:effectExtent l="0" t="0" r="0" b="0"/>
                  <wp:docPr id="44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0281F1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4E3E8F60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057E094" wp14:editId="164F3F85">
                  <wp:extent cx="152400" cy="172212"/>
                  <wp:effectExtent l="0" t="0" r="0" b="0"/>
                  <wp:docPr id="44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510F28A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4D981D4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5FA93CD5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9449C2B" wp14:editId="58280911">
                  <wp:extent cx="152400" cy="172212"/>
                  <wp:effectExtent l="0" t="0" r="0" b="0"/>
                  <wp:docPr id="44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7A8FAF1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0E81B039" w14:textId="77777777">
        <w:trPr>
          <w:trHeight w:val="626"/>
        </w:trPr>
        <w:tc>
          <w:tcPr>
            <w:tcW w:w="1380" w:type="dxa"/>
            <w:vMerge/>
          </w:tcPr>
          <w:p w14:paraId="5F4AF44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598AB28B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1072"/>
              <w:rPr>
                <w:color w:val="000000"/>
              </w:rPr>
            </w:pPr>
            <w:r>
              <w:rPr>
                <w:color w:val="000000"/>
              </w:rPr>
              <w:t>Implement grading schemes that are fair and comprehensible</w:t>
            </w:r>
          </w:p>
        </w:tc>
        <w:tc>
          <w:tcPr>
            <w:tcW w:w="900" w:type="dxa"/>
          </w:tcPr>
          <w:p w14:paraId="38F05B6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77EF879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2F0BD27" wp14:editId="38952AD4">
                  <wp:extent cx="152400" cy="172212"/>
                  <wp:effectExtent l="0" t="0" r="0" b="0"/>
                  <wp:docPr id="44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B325BE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15FCFD99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D98E08E" wp14:editId="7CEB83BF">
                  <wp:extent cx="152400" cy="172212"/>
                  <wp:effectExtent l="0" t="0" r="0" b="0"/>
                  <wp:docPr id="44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599850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  <w:gridSpan w:val="2"/>
          </w:tcPr>
          <w:p w14:paraId="0D919BC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26124EFB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22A2042" wp14:editId="55247724">
                  <wp:extent cx="152400" cy="172212"/>
                  <wp:effectExtent l="0" t="0" r="0" b="0"/>
                  <wp:docPr id="44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276CA84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28926B49" w14:textId="77777777">
        <w:trPr>
          <w:trHeight w:val="388"/>
        </w:trPr>
        <w:tc>
          <w:tcPr>
            <w:tcW w:w="1380" w:type="dxa"/>
            <w:vMerge w:val="restart"/>
          </w:tcPr>
          <w:p w14:paraId="2052462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115" w:type="dxa"/>
          </w:tcPr>
          <w:p w14:paraId="0F5A695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8"/>
              <w:rPr>
                <w:color w:val="000000"/>
              </w:rPr>
            </w:pPr>
            <w:r>
              <w:rPr>
                <w:color w:val="000000"/>
              </w:rPr>
              <w:t>Gather formative feedback on teaching periodically</w:t>
            </w:r>
          </w:p>
        </w:tc>
        <w:tc>
          <w:tcPr>
            <w:tcW w:w="900" w:type="dxa"/>
          </w:tcPr>
          <w:p w14:paraId="1A88DFC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0FFE1B68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2FB80F5" wp14:editId="358F31E3">
                  <wp:extent cx="152400" cy="172211"/>
                  <wp:effectExtent l="0" t="0" r="0" b="0"/>
                  <wp:docPr id="44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26E222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7620DC93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179A71B" wp14:editId="430CA840">
                  <wp:extent cx="152400" cy="172211"/>
                  <wp:effectExtent l="0" t="0" r="0" b="0"/>
                  <wp:docPr id="43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5BAEC42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4F069FB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4C2A9729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79F793D" wp14:editId="1BFAF8C5">
                  <wp:extent cx="152400" cy="172211"/>
                  <wp:effectExtent l="0" t="0" r="0" b="0"/>
                  <wp:docPr id="43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18F5CBA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71ADC100" w14:textId="77777777">
        <w:trPr>
          <w:trHeight w:val="626"/>
        </w:trPr>
        <w:tc>
          <w:tcPr>
            <w:tcW w:w="1380" w:type="dxa"/>
            <w:vMerge/>
          </w:tcPr>
          <w:p w14:paraId="142A8A0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3EFE7627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8"/>
              <w:rPr>
                <w:color w:val="000000"/>
              </w:rPr>
            </w:pPr>
            <w:r>
              <w:rPr>
                <w:color w:val="000000"/>
              </w:rPr>
              <w:t>Gather formative feedback on learning periodically and give feedback to students</w:t>
            </w:r>
          </w:p>
        </w:tc>
        <w:tc>
          <w:tcPr>
            <w:tcW w:w="900" w:type="dxa"/>
          </w:tcPr>
          <w:p w14:paraId="43078BD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138B75A5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6266EB8" wp14:editId="0B723175">
                  <wp:extent cx="152400" cy="172211"/>
                  <wp:effectExtent l="0" t="0" r="0" b="0"/>
                  <wp:docPr id="47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82CEE9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1EC91049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6E01A37" wp14:editId="4E5A791C">
                  <wp:extent cx="152400" cy="172211"/>
                  <wp:effectExtent l="0" t="0" r="0" b="0"/>
                  <wp:docPr id="47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28291A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061B1C1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5911AFC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FE50BCC" wp14:editId="11028F24">
                  <wp:extent cx="152400" cy="172211"/>
                  <wp:effectExtent l="0" t="0" r="0" b="0"/>
                  <wp:docPr id="47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1691C7E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6F662D26" w14:textId="77777777">
        <w:trPr>
          <w:trHeight w:val="625"/>
        </w:trPr>
        <w:tc>
          <w:tcPr>
            <w:tcW w:w="1380" w:type="dxa"/>
            <w:vMerge/>
          </w:tcPr>
          <w:p w14:paraId="31D21B0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6463C950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8" w:right="423"/>
              <w:rPr>
                <w:color w:val="000000"/>
              </w:rPr>
            </w:pPr>
            <w:r>
              <w:rPr>
                <w:color w:val="000000"/>
              </w:rPr>
              <w:t>Assist students in developing ability to self-regulate and self-assess their own behavior and learning</w:t>
            </w:r>
          </w:p>
        </w:tc>
        <w:tc>
          <w:tcPr>
            <w:tcW w:w="900" w:type="dxa"/>
          </w:tcPr>
          <w:p w14:paraId="632EDFD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184F57B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A3A1F7D" wp14:editId="12D6B5DC">
                  <wp:extent cx="152400" cy="172211"/>
                  <wp:effectExtent l="0" t="0" r="0" b="0"/>
                  <wp:docPr id="47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6E5AC7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241599D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6BBC5DD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346907E7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20B7C48" wp14:editId="1DABBB50">
                  <wp:extent cx="152400" cy="172211"/>
                  <wp:effectExtent l="0" t="0" r="0" b="0"/>
                  <wp:docPr id="47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3C60FA1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523DA76E" w14:textId="77777777">
        <w:trPr>
          <w:trHeight w:val="626"/>
        </w:trPr>
        <w:tc>
          <w:tcPr>
            <w:tcW w:w="1380" w:type="dxa"/>
            <w:vMerge w:val="restart"/>
          </w:tcPr>
          <w:p w14:paraId="3DDEF5E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D8B81F2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C04E62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2FE135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8392B7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445C19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7"/>
                <w:szCs w:val="27"/>
              </w:rPr>
            </w:pPr>
          </w:p>
          <w:p w14:paraId="732152C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2" w:firstLine="134"/>
              <w:jc w:val="both"/>
              <w:rPr>
                <w:color w:val="000000"/>
              </w:rPr>
            </w:pPr>
            <w:r>
              <w:rPr>
                <w:color w:val="000000"/>
              </w:rPr>
              <w:t>Course &amp; classroom management</w:t>
            </w:r>
          </w:p>
          <w:p w14:paraId="6071F668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2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</w:t>
            </w:r>
            <w:r>
              <w:rPr>
                <w:color w:val="000000"/>
              </w:rPr>
              <w:t>%</w:t>
            </w:r>
          </w:p>
        </w:tc>
        <w:tc>
          <w:tcPr>
            <w:tcW w:w="5115" w:type="dxa"/>
          </w:tcPr>
          <w:p w14:paraId="0F06EAB2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8" w:right="1157"/>
              <w:rPr>
                <w:color w:val="000000"/>
              </w:rPr>
            </w:pPr>
            <w:r>
              <w:rPr>
                <w:color w:val="000000"/>
              </w:rPr>
              <w:t>Provide sufficient information about course management and logistics in the syllabus</w:t>
            </w:r>
          </w:p>
        </w:tc>
        <w:tc>
          <w:tcPr>
            <w:tcW w:w="900" w:type="dxa"/>
          </w:tcPr>
          <w:p w14:paraId="17666C42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4F53DF4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03DA7C7" wp14:editId="385A7494">
                  <wp:extent cx="152400" cy="172211"/>
                  <wp:effectExtent l="0" t="0" r="0" b="0"/>
                  <wp:docPr id="47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FAA066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18C391A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1373234" wp14:editId="3D8D9F9A">
                  <wp:extent cx="152400" cy="172211"/>
                  <wp:effectExtent l="0" t="0" r="0" b="0"/>
                  <wp:docPr id="47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1B87CE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3D9C88B4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D309EF3" wp14:editId="4D4ECAEF">
                  <wp:extent cx="152400" cy="172211"/>
                  <wp:effectExtent l="0" t="0" r="0" b="0"/>
                  <wp:docPr id="48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935329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48E386FA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2CC1A00" wp14:editId="4B0E5069">
                  <wp:extent cx="152400" cy="172211"/>
                  <wp:effectExtent l="0" t="0" r="0" b="0"/>
                  <wp:docPr id="47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5BBE0BC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24D67470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F2FA0E3" wp14:editId="613C0F03">
                  <wp:extent cx="152400" cy="172211"/>
                  <wp:effectExtent l="0" t="0" r="0" b="0"/>
                  <wp:docPr id="47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94E" w14:paraId="73D25ED3" w14:textId="77777777">
        <w:trPr>
          <w:trHeight w:val="390"/>
        </w:trPr>
        <w:tc>
          <w:tcPr>
            <w:tcW w:w="1380" w:type="dxa"/>
            <w:vMerge/>
          </w:tcPr>
          <w:p w14:paraId="224D106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</w:tcPr>
          <w:p w14:paraId="017A6F40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8"/>
              <w:rPr>
                <w:color w:val="000000"/>
              </w:rPr>
            </w:pPr>
            <w:r>
              <w:rPr>
                <w:color w:val="000000"/>
              </w:rPr>
              <w:t>Effectively manage course and classroom logistics</w:t>
            </w:r>
          </w:p>
        </w:tc>
        <w:tc>
          <w:tcPr>
            <w:tcW w:w="900" w:type="dxa"/>
          </w:tcPr>
          <w:p w14:paraId="510A901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5"/>
                <w:szCs w:val="5"/>
              </w:rPr>
            </w:pPr>
          </w:p>
          <w:p w14:paraId="1D4691C8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818CB2B" wp14:editId="4A370BBC">
                  <wp:extent cx="152400" cy="172211"/>
                  <wp:effectExtent l="0" t="0" r="0" b="0"/>
                  <wp:docPr id="4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753794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5"/>
                <w:szCs w:val="5"/>
              </w:rPr>
            </w:pPr>
          </w:p>
          <w:p w14:paraId="1860678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CCA0057" wp14:editId="2C7BE9AA">
                  <wp:extent cx="152400" cy="172211"/>
                  <wp:effectExtent l="0" t="0" r="0" b="0"/>
                  <wp:docPr id="46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57115A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1E58F04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5"/>
                <w:szCs w:val="5"/>
              </w:rPr>
            </w:pPr>
          </w:p>
          <w:p w14:paraId="5505AAC1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8BFF35B" wp14:editId="66E7A04E">
                  <wp:extent cx="152400" cy="172211"/>
                  <wp:effectExtent l="0" t="0" r="0" b="0"/>
                  <wp:docPr id="46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5574905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11B61001" w14:textId="77777777">
        <w:trPr>
          <w:trHeight w:val="626"/>
        </w:trPr>
        <w:tc>
          <w:tcPr>
            <w:tcW w:w="1380" w:type="dxa"/>
            <w:vMerge/>
          </w:tcPr>
          <w:p w14:paraId="688CC33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7B299A26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644"/>
              <w:rPr>
                <w:color w:val="000000"/>
              </w:rPr>
            </w:pPr>
            <w:r>
              <w:rPr>
                <w:color w:val="000000"/>
              </w:rPr>
              <w:t>Provide efficient student access to class materials (notes, readings, assignments, quizzes, etc.)</w:t>
            </w:r>
          </w:p>
        </w:tc>
        <w:tc>
          <w:tcPr>
            <w:tcW w:w="900" w:type="dxa"/>
          </w:tcPr>
          <w:p w14:paraId="060B921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04F0B150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EFDBDA8" wp14:editId="4761B065">
                  <wp:extent cx="152400" cy="172211"/>
                  <wp:effectExtent l="0" t="0" r="0" b="0"/>
                  <wp:docPr id="46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0CEF09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3DF01F2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9B8EEC8" wp14:editId="16AD2B33">
                  <wp:extent cx="152400" cy="172211"/>
                  <wp:effectExtent l="0" t="0" r="0" b="0"/>
                  <wp:docPr id="46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FE8F12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6677CC3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1CE24787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C5F1461" wp14:editId="369D8057">
                  <wp:extent cx="152400" cy="172211"/>
                  <wp:effectExtent l="0" t="0" r="0" b="0"/>
                  <wp:docPr id="46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2FDECEF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1D85ABC4" w14:textId="77777777">
        <w:trPr>
          <w:trHeight w:val="626"/>
        </w:trPr>
        <w:tc>
          <w:tcPr>
            <w:tcW w:w="1380" w:type="dxa"/>
            <w:vMerge/>
          </w:tcPr>
          <w:p w14:paraId="1090B40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1A575D31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253"/>
              <w:rPr>
                <w:color w:val="000000"/>
              </w:rPr>
            </w:pPr>
            <w:r>
              <w:rPr>
                <w:color w:val="000000"/>
              </w:rPr>
              <w:t>Effectively use on-line course management systems and communication tools to facilitate student learning</w:t>
            </w:r>
          </w:p>
        </w:tc>
        <w:tc>
          <w:tcPr>
            <w:tcW w:w="900" w:type="dxa"/>
          </w:tcPr>
          <w:p w14:paraId="249EE2D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7E70205F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3515ECC" wp14:editId="73AEA61A">
                  <wp:extent cx="152400" cy="172211"/>
                  <wp:effectExtent l="0" t="0" r="0" b="0"/>
                  <wp:docPr id="46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E96E26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6D78A065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E27262A" wp14:editId="0EEFD055">
                  <wp:extent cx="152400" cy="172211"/>
                  <wp:effectExtent l="0" t="0" r="0" b="0"/>
                  <wp:docPr id="46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7AE431E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0351BC7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71B86158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11813C3" wp14:editId="33BAF33C">
                  <wp:extent cx="152400" cy="172211"/>
                  <wp:effectExtent l="0" t="0" r="0" b="0"/>
                  <wp:docPr id="45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497B62A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45909DEB" w14:textId="77777777">
        <w:trPr>
          <w:trHeight w:val="625"/>
        </w:trPr>
        <w:tc>
          <w:tcPr>
            <w:tcW w:w="1380" w:type="dxa"/>
            <w:vMerge/>
          </w:tcPr>
          <w:p w14:paraId="2C1B500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2ED9DD82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149"/>
              <w:rPr>
                <w:color w:val="000000"/>
              </w:rPr>
            </w:pPr>
            <w:r>
              <w:rPr>
                <w:color w:val="000000"/>
              </w:rPr>
              <w:t>Create learning environments that welcome, challenge, and support all students</w:t>
            </w:r>
          </w:p>
        </w:tc>
        <w:tc>
          <w:tcPr>
            <w:tcW w:w="900" w:type="dxa"/>
          </w:tcPr>
          <w:p w14:paraId="77138A3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43AA061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6122502" wp14:editId="212279E5">
                  <wp:extent cx="152400" cy="172211"/>
                  <wp:effectExtent l="0" t="0" r="0" b="0"/>
                  <wp:docPr id="46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CB9984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27137412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2AB1A90" wp14:editId="3926CE05">
                  <wp:extent cx="152400" cy="172211"/>
                  <wp:effectExtent l="0" t="0" r="0" b="0"/>
                  <wp:docPr id="46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058AAA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5498D4B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06263659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0BA6924" wp14:editId="2A603CF5">
                  <wp:extent cx="152400" cy="172211"/>
                  <wp:effectExtent l="0" t="0" r="0" b="0"/>
                  <wp:docPr id="46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02FFA61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color w:val="000000"/>
                <w:sz w:val="15"/>
                <w:szCs w:val="15"/>
              </w:rPr>
            </w:pPr>
          </w:p>
          <w:p w14:paraId="249364D9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90F434B" wp14:editId="6995683D">
                  <wp:extent cx="152400" cy="172211"/>
                  <wp:effectExtent l="0" t="0" r="0" b="0"/>
                  <wp:docPr id="50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94E" w14:paraId="09464192" w14:textId="77777777">
        <w:trPr>
          <w:trHeight w:val="1132"/>
        </w:trPr>
        <w:tc>
          <w:tcPr>
            <w:tcW w:w="1380" w:type="dxa"/>
            <w:vMerge/>
          </w:tcPr>
          <w:p w14:paraId="58071CF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</w:tcPr>
          <w:p w14:paraId="23EFB682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297"/>
              <w:rPr>
                <w:color w:val="000000"/>
              </w:rPr>
            </w:pPr>
            <w:r>
              <w:rPr>
                <w:color w:val="000000"/>
              </w:rPr>
              <w:t>Be aware of and practice effective teaching strategies that help acknowledge issues that emanate from differences among students, including differences in opinion</w:t>
            </w:r>
          </w:p>
        </w:tc>
        <w:tc>
          <w:tcPr>
            <w:tcW w:w="900" w:type="dxa"/>
          </w:tcPr>
          <w:p w14:paraId="3E394D3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754862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7"/>
                <w:szCs w:val="17"/>
              </w:rPr>
            </w:pPr>
          </w:p>
          <w:p w14:paraId="40AB8F70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3CCDDC1" wp14:editId="0563F6AE">
                  <wp:extent cx="152400" cy="172212"/>
                  <wp:effectExtent l="0" t="0" r="0" b="0"/>
                  <wp:docPr id="50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0AA8C8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9DE3D3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7"/>
                <w:szCs w:val="17"/>
              </w:rPr>
            </w:pPr>
          </w:p>
          <w:p w14:paraId="5DDFFBF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6FB2236" wp14:editId="4B5C69E0">
                  <wp:extent cx="152400" cy="172212"/>
                  <wp:effectExtent l="0" t="0" r="0" b="0"/>
                  <wp:docPr id="50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74D306F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5EBF9E8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830941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7"/>
                <w:szCs w:val="17"/>
              </w:rPr>
            </w:pPr>
          </w:p>
          <w:p w14:paraId="7AAE9018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356A4AC" wp14:editId="1DF81C59">
                  <wp:extent cx="152400" cy="172212"/>
                  <wp:effectExtent l="0" t="0" r="0" b="0"/>
                  <wp:docPr id="50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15DAE31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3E7298B4" w14:textId="77777777">
        <w:trPr>
          <w:trHeight w:val="388"/>
        </w:trPr>
        <w:tc>
          <w:tcPr>
            <w:tcW w:w="1380" w:type="dxa"/>
            <w:vMerge/>
          </w:tcPr>
          <w:p w14:paraId="674E469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40F62249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8"/>
              <w:rPr>
                <w:color w:val="000000"/>
              </w:rPr>
            </w:pPr>
            <w:r>
              <w:rPr>
                <w:color w:val="000000"/>
              </w:rPr>
              <w:t>Recognize and appropriately manage incivility</w:t>
            </w:r>
          </w:p>
        </w:tc>
        <w:tc>
          <w:tcPr>
            <w:tcW w:w="900" w:type="dxa"/>
          </w:tcPr>
          <w:p w14:paraId="3D8E1CC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0FF35C29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2644F35" wp14:editId="6D3F8C07">
                  <wp:extent cx="152400" cy="172212"/>
                  <wp:effectExtent l="0" t="0" r="0" b="0"/>
                  <wp:docPr id="5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6233E2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11142CE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9EBD856" wp14:editId="27D73562">
                  <wp:extent cx="152400" cy="172212"/>
                  <wp:effectExtent l="0" t="0" r="0" b="0"/>
                  <wp:docPr id="5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E0C098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3ED6C8A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5"/>
                <w:szCs w:val="5"/>
              </w:rPr>
            </w:pPr>
          </w:p>
          <w:p w14:paraId="50DB85A1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627B7CA" wp14:editId="3CC262ED">
                  <wp:extent cx="152400" cy="172212"/>
                  <wp:effectExtent l="0" t="0" r="0" b="0"/>
                  <wp:docPr id="4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10A253B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790FA600" w14:textId="77777777">
        <w:trPr>
          <w:trHeight w:val="877"/>
        </w:trPr>
        <w:tc>
          <w:tcPr>
            <w:tcW w:w="1380" w:type="dxa"/>
            <w:vMerge w:val="restart"/>
          </w:tcPr>
          <w:p w14:paraId="4D59099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BD16AF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C00D39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6"/>
                <w:szCs w:val="26"/>
              </w:rPr>
            </w:pPr>
          </w:p>
          <w:p w14:paraId="26C2A75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 w:right="113"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Scholarly teaching and </w:t>
            </w:r>
            <w:proofErr w:type="spellStart"/>
            <w:r>
              <w:rPr>
                <w:color w:val="000000"/>
              </w:rPr>
              <w:t>SoTL</w:t>
            </w:r>
            <w:proofErr w:type="spellEnd"/>
          </w:p>
          <w:p w14:paraId="149B949F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2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</w:t>
            </w:r>
            <w:r>
              <w:rPr>
                <w:color w:val="000000"/>
              </w:rPr>
              <w:t>%</w:t>
            </w:r>
          </w:p>
        </w:tc>
        <w:tc>
          <w:tcPr>
            <w:tcW w:w="5115" w:type="dxa"/>
          </w:tcPr>
          <w:p w14:paraId="2FA15893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8" w:right="198"/>
              <w:rPr>
                <w:color w:val="000000"/>
              </w:rPr>
            </w:pPr>
            <w:r>
              <w:rPr>
                <w:color w:val="000000"/>
              </w:rPr>
              <w:t xml:space="preserve">Practice ―scholarly teaching – the process of reflection, experimentation, and evaluation to improve </w:t>
            </w:r>
            <w:proofErr w:type="gramStart"/>
            <w:r>
              <w:rPr>
                <w:color w:val="000000"/>
              </w:rPr>
              <w:t>one‘</w:t>
            </w:r>
            <w:proofErr w:type="gramEnd"/>
            <w:r>
              <w:rPr>
                <w:color w:val="000000"/>
              </w:rPr>
              <w:t>s teaching and enhance student learning</w:t>
            </w:r>
          </w:p>
        </w:tc>
        <w:tc>
          <w:tcPr>
            <w:tcW w:w="900" w:type="dxa"/>
          </w:tcPr>
          <w:p w14:paraId="5BCFDDD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507D494E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6"/>
                <w:szCs w:val="26"/>
              </w:rPr>
            </w:pPr>
          </w:p>
          <w:p w14:paraId="71721FE2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859EDD3" wp14:editId="7D057551">
                  <wp:extent cx="152400" cy="172212"/>
                  <wp:effectExtent l="0" t="0" r="0" b="0"/>
                  <wp:docPr id="4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23E062E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607FEDE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6"/>
                <w:szCs w:val="26"/>
              </w:rPr>
            </w:pPr>
          </w:p>
          <w:p w14:paraId="26D66C92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5729112" wp14:editId="273447EA">
                  <wp:extent cx="152400" cy="172212"/>
                  <wp:effectExtent l="0" t="0" r="0" b="0"/>
                  <wp:docPr id="4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0B0FD29E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64FC9004" w14:textId="77777777">
        <w:trPr>
          <w:trHeight w:val="626"/>
        </w:trPr>
        <w:tc>
          <w:tcPr>
            <w:tcW w:w="1380" w:type="dxa"/>
            <w:vMerge/>
          </w:tcPr>
          <w:p w14:paraId="68604D7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518833E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8" w:right="509"/>
              <w:rPr>
                <w:color w:val="000000"/>
              </w:rPr>
            </w:pPr>
            <w:r>
              <w:rPr>
                <w:color w:val="000000"/>
              </w:rPr>
              <w:t>Collaborate with others for mutual improvement of teaching</w:t>
            </w:r>
          </w:p>
        </w:tc>
        <w:tc>
          <w:tcPr>
            <w:tcW w:w="900" w:type="dxa"/>
          </w:tcPr>
          <w:p w14:paraId="713D14A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4F4EAA7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17EEF9B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BB7B6D3" wp14:editId="71ED75D2">
                  <wp:extent cx="152400" cy="172212"/>
                  <wp:effectExtent l="0" t="0" r="0" b="0"/>
                  <wp:docPr id="4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5EFA552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15A6169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1FBCF2CD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DCDE9D5" wp14:editId="1F90637A">
                  <wp:extent cx="152400" cy="172212"/>
                  <wp:effectExtent l="0" t="0" r="0" b="0"/>
                  <wp:docPr id="4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2EBB5D71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4499443E" w14:textId="77777777">
        <w:trPr>
          <w:trHeight w:val="626"/>
        </w:trPr>
        <w:tc>
          <w:tcPr>
            <w:tcW w:w="1380" w:type="dxa"/>
            <w:vMerge/>
          </w:tcPr>
          <w:p w14:paraId="482DCCB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201415A0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8" w:right="228"/>
              <w:rPr>
                <w:color w:val="000000"/>
              </w:rPr>
            </w:pPr>
            <w:r>
              <w:rPr>
                <w:color w:val="000000"/>
              </w:rPr>
              <w:t>Participate in/lead peer professional development activities in teaching (seminars, workshops, etc.)</w:t>
            </w:r>
          </w:p>
        </w:tc>
        <w:tc>
          <w:tcPr>
            <w:tcW w:w="900" w:type="dxa"/>
          </w:tcPr>
          <w:p w14:paraId="3D8E5FFC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1A051D9E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514DEC6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14503A9" wp14:editId="4FAA10AF">
                  <wp:extent cx="152400" cy="172212"/>
                  <wp:effectExtent l="0" t="0" r="0" b="0"/>
                  <wp:docPr id="4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3573C3A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35259E08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4A4EDC72" wp14:editId="4E6BE2AC">
                  <wp:extent cx="152400" cy="172212"/>
                  <wp:effectExtent l="0" t="0" r="0" b="0"/>
                  <wp:docPr id="42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F2C73DE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6765F91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BE3B17C" wp14:editId="091CA317">
                  <wp:extent cx="152400" cy="172212"/>
                  <wp:effectExtent l="0" t="0" r="0" b="0"/>
                  <wp:docPr id="4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4E12DC4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3A2665CE" w14:textId="77777777">
        <w:trPr>
          <w:trHeight w:val="625"/>
        </w:trPr>
        <w:tc>
          <w:tcPr>
            <w:tcW w:w="1380" w:type="dxa"/>
            <w:vMerge/>
          </w:tcPr>
          <w:p w14:paraId="46DBDE0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15" w:type="dxa"/>
          </w:tcPr>
          <w:p w14:paraId="7BE2AFA0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8" w:right="864"/>
              <w:rPr>
                <w:color w:val="000000"/>
              </w:rPr>
            </w:pPr>
            <w:r>
              <w:rPr>
                <w:color w:val="000000"/>
              </w:rPr>
              <w:t>Engage in scholarship of teaching and learning (research, presentations, publications, etc.)</w:t>
            </w:r>
          </w:p>
        </w:tc>
        <w:tc>
          <w:tcPr>
            <w:tcW w:w="900" w:type="dxa"/>
          </w:tcPr>
          <w:p w14:paraId="4278869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24CFECE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57C02D89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AA94FF2" wp14:editId="3C6CBF4C">
                  <wp:extent cx="152400" cy="172212"/>
                  <wp:effectExtent l="0" t="0" r="0" b="0"/>
                  <wp:docPr id="4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29FD5E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48DD1545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2F38BEB" wp14:editId="444B90E2">
                  <wp:extent cx="152400" cy="172212"/>
                  <wp:effectExtent l="0" t="0" r="0" b="0"/>
                  <wp:docPr id="4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485CD8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7C2BE174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2021821" wp14:editId="45645E4A">
                  <wp:extent cx="152400" cy="172212"/>
                  <wp:effectExtent l="0" t="0" r="0" b="0"/>
                  <wp:docPr id="48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3A751EAB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5076C504" w14:textId="77777777">
        <w:trPr>
          <w:trHeight w:val="626"/>
        </w:trPr>
        <w:tc>
          <w:tcPr>
            <w:tcW w:w="1380" w:type="dxa"/>
          </w:tcPr>
          <w:p w14:paraId="6E1C67F3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9"/>
                <w:szCs w:val="19"/>
              </w:rPr>
            </w:pPr>
          </w:p>
          <w:p w14:paraId="52CCC67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"/>
              <w:jc w:val="center"/>
              <w:rPr>
                <w:color w:val="000000"/>
              </w:rPr>
            </w:pPr>
            <w:r>
              <w:rPr>
                <w:color w:val="000000"/>
              </w:rPr>
              <w:t>Recognition</w:t>
            </w:r>
          </w:p>
          <w:p w14:paraId="14E7BB4C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2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</w:t>
            </w:r>
            <w:r>
              <w:rPr>
                <w:color w:val="000000"/>
              </w:rPr>
              <w:t>%</w:t>
            </w:r>
          </w:p>
        </w:tc>
        <w:tc>
          <w:tcPr>
            <w:tcW w:w="5115" w:type="dxa"/>
          </w:tcPr>
          <w:p w14:paraId="19091F30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108"/>
              <w:rPr>
                <w:color w:val="000000"/>
              </w:rPr>
            </w:pPr>
            <w:r>
              <w:rPr>
                <w:color w:val="000000"/>
              </w:rPr>
              <w:t>Teaching awards</w:t>
            </w:r>
          </w:p>
          <w:p w14:paraId="0DFE405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08" w:right="710"/>
              <w:rPr>
                <w:color w:val="000000"/>
              </w:rPr>
            </w:pPr>
          </w:p>
        </w:tc>
        <w:tc>
          <w:tcPr>
            <w:tcW w:w="900" w:type="dxa"/>
          </w:tcPr>
          <w:p w14:paraId="6DF72384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3D1A7DF5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3C5EF55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F72CE7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22825E08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6820E7B" wp14:editId="3672571B">
                  <wp:extent cx="152400" cy="172212"/>
                  <wp:effectExtent l="0" t="0" r="0" b="0"/>
                  <wp:docPr id="48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E5E10A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5"/>
                <w:szCs w:val="15"/>
              </w:rPr>
            </w:pPr>
          </w:p>
          <w:p w14:paraId="79B1B5E6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B847927" wp14:editId="0428BEEA">
                  <wp:extent cx="152400" cy="172212"/>
                  <wp:effectExtent l="0" t="0" r="0" b="0"/>
                  <wp:docPr id="48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72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gridSpan w:val="2"/>
          </w:tcPr>
          <w:p w14:paraId="319C33A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D694E" w14:paraId="18B3A0E4" w14:textId="77777777">
        <w:trPr>
          <w:trHeight w:val="686"/>
        </w:trPr>
        <w:tc>
          <w:tcPr>
            <w:tcW w:w="1380" w:type="dxa"/>
          </w:tcPr>
          <w:p w14:paraId="7771167F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"/>
              <w:jc w:val="center"/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  <w:p w14:paraId="4879037E" w14:textId="77777777" w:rsidR="002D69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7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 </w:t>
            </w:r>
            <w:r>
              <w:rPr>
                <w:color w:val="000000"/>
              </w:rPr>
              <w:t>%</w:t>
            </w:r>
          </w:p>
        </w:tc>
        <w:tc>
          <w:tcPr>
            <w:tcW w:w="5115" w:type="dxa"/>
          </w:tcPr>
          <w:p w14:paraId="6587CE44" w14:textId="77777777" w:rsidR="002D694E" w:rsidRDefault="00000000">
            <w:pPr>
              <w:tabs>
                <w:tab w:val="left" w:pos="4140"/>
              </w:tabs>
            </w:pPr>
            <w:r>
              <w:tab/>
            </w:r>
          </w:p>
        </w:tc>
        <w:tc>
          <w:tcPr>
            <w:tcW w:w="900" w:type="dxa"/>
          </w:tcPr>
          <w:p w14:paraId="2600EA36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</w:tcPr>
          <w:p w14:paraId="0C25D57D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0" w:type="dxa"/>
          </w:tcPr>
          <w:p w14:paraId="227BD4E9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</w:p>
          <w:p w14:paraId="03A3A07A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75013C8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</w:p>
          <w:p w14:paraId="1613A09F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9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14:paraId="0A05B9C0" w14:textId="77777777" w:rsidR="002D694E" w:rsidRDefault="002D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E300FC3" w14:textId="77777777" w:rsidR="002D694E" w:rsidRDefault="002D694E"/>
    <w:p w14:paraId="54D989E0" w14:textId="77777777" w:rsidR="002D694E" w:rsidRDefault="002D694E">
      <w:pPr>
        <w:tabs>
          <w:tab w:val="left" w:pos="1080"/>
        </w:tabs>
      </w:pPr>
    </w:p>
    <w:p w14:paraId="388B2EA4" w14:textId="77777777" w:rsidR="002D694E" w:rsidRDefault="00000000">
      <w:pPr>
        <w:tabs>
          <w:tab w:val="left" w:pos="1080"/>
        </w:tabs>
      </w:pPr>
      <w:r>
        <w:t>Column Headers:</w:t>
      </w:r>
    </w:p>
    <w:p w14:paraId="4E89225E" w14:textId="77777777" w:rsidR="002D694E" w:rsidRDefault="002D694E">
      <w:pPr>
        <w:tabs>
          <w:tab w:val="left" w:pos="1080"/>
        </w:tabs>
      </w:pPr>
    </w:p>
    <w:p w14:paraId="7DF8535A" w14:textId="77777777" w:rsidR="002D694E" w:rsidRDefault="00000000">
      <w:pPr>
        <w:tabs>
          <w:tab w:val="left" w:pos="1080"/>
        </w:tabs>
      </w:pPr>
      <w:r>
        <w:t xml:space="preserve">Undergraduate Student Feedback  </w:t>
      </w:r>
    </w:p>
    <w:p w14:paraId="3AA2906B" w14:textId="77777777" w:rsidR="002D694E" w:rsidRDefault="00000000">
      <w:pPr>
        <w:tabs>
          <w:tab w:val="left" w:pos="1080"/>
        </w:tabs>
      </w:pPr>
      <w:r>
        <w:t>Peer Facilitated Observation</w:t>
      </w:r>
    </w:p>
    <w:p w14:paraId="098B21EE" w14:textId="77777777" w:rsidR="002D694E" w:rsidRDefault="00000000">
      <w:pPr>
        <w:tabs>
          <w:tab w:val="left" w:pos="1080"/>
        </w:tabs>
      </w:pPr>
      <w:r>
        <w:t xml:space="preserve">Supervisor </w:t>
      </w:r>
      <w:proofErr w:type="gramStart"/>
      <w:r>
        <w:t>Facilitated  Observation</w:t>
      </w:r>
      <w:proofErr w:type="gramEnd"/>
    </w:p>
    <w:p w14:paraId="39A15EC2" w14:textId="77777777" w:rsidR="002D694E" w:rsidRDefault="00000000">
      <w:pPr>
        <w:tabs>
          <w:tab w:val="left" w:pos="1080"/>
        </w:tabs>
      </w:pPr>
      <w:r>
        <w:t>Teaching Assistant Self-Report</w:t>
      </w:r>
    </w:p>
    <w:sectPr w:rsidR="002D694E">
      <w:headerReference w:type="default" r:id="rId8"/>
      <w:footerReference w:type="default" r:id="rId9"/>
      <w:pgSz w:w="12240" w:h="15840"/>
      <w:pgMar w:top="1353" w:right="604" w:bottom="273" w:left="633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D985" w14:textId="77777777" w:rsidR="000D2D2C" w:rsidRDefault="000D2D2C">
      <w:r>
        <w:separator/>
      </w:r>
    </w:p>
  </w:endnote>
  <w:endnote w:type="continuationSeparator" w:id="0">
    <w:p w14:paraId="0267F939" w14:textId="77777777" w:rsidR="000D2D2C" w:rsidRDefault="000D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ADC9" w14:textId="77777777" w:rsidR="002D694E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0B02CF5" wp14:editId="51B9604C">
              <wp:simplePos x="0" y="0"/>
              <wp:positionH relativeFrom="column">
                <wp:posOffset>3352800</wp:posOffset>
              </wp:positionH>
              <wp:positionV relativeFrom="paragraph">
                <wp:posOffset>9245600</wp:posOffset>
              </wp:positionV>
              <wp:extent cx="238760" cy="184785"/>
              <wp:effectExtent l="0" t="0" r="0" b="0"/>
              <wp:wrapNone/>
              <wp:docPr id="406" name="Rectangle 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02906" w14:textId="77777777" w:rsidR="002D694E" w:rsidRDefault="00000000">
                          <w:pPr>
                            <w:spacing w:line="245" w:lineRule="auto"/>
                            <w:ind w:left="60" w:firstLine="1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21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3352800</wp:posOffset>
              </wp:positionH>
              <wp:positionV relativeFrom="paragraph">
                <wp:posOffset>9245600</wp:posOffset>
              </wp:positionV>
              <wp:extent cx="238760" cy="184785"/>
              <wp:effectExtent b="0" l="0" r="0" t="0"/>
              <wp:wrapNone/>
              <wp:docPr id="40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760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020A" w14:textId="77777777" w:rsidR="000D2D2C" w:rsidRDefault="000D2D2C">
      <w:r>
        <w:separator/>
      </w:r>
    </w:p>
  </w:footnote>
  <w:footnote w:type="continuationSeparator" w:id="0">
    <w:p w14:paraId="19CE74F5" w14:textId="77777777" w:rsidR="000D2D2C" w:rsidRDefault="000D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999F" w14:textId="77777777" w:rsidR="002D694E" w:rsidRDefault="00000000">
    <w:pPr>
      <w:widowControl/>
      <w:jc w:val="right"/>
    </w:pPr>
    <w:r>
      <w:rPr>
        <w:rFonts w:ascii="Calibri" w:eastAsia="Calibri" w:hAnsi="Calibri" w:cs="Calibri"/>
        <w:noProof/>
      </w:rPr>
      <w:drawing>
        <wp:inline distT="19050" distB="19050" distL="19050" distR="19050" wp14:anchorId="5DD64DB1" wp14:editId="016F67FB">
          <wp:extent cx="3043238" cy="402068"/>
          <wp:effectExtent l="0" t="0" r="0" b="0"/>
          <wp:docPr id="484" name="image2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3238" cy="402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noProof/>
      </w:rPr>
      <w:drawing>
        <wp:inline distT="114300" distB="114300" distL="114300" distR="114300" wp14:anchorId="29F4B225" wp14:editId="2B63047E">
          <wp:extent cx="1833563" cy="616821"/>
          <wp:effectExtent l="0" t="0" r="0" b="0"/>
          <wp:docPr id="48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3563" cy="6168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4E"/>
    <w:rsid w:val="00086536"/>
    <w:rsid w:val="000D2D2C"/>
    <w:rsid w:val="002D694E"/>
    <w:rsid w:val="00D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DC131"/>
  <w15:docId w15:val="{1F0595AC-3F59-3840-9A17-9262E834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7"/>
      <w:ind w:left="8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4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D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4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D13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7406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y/LVZTELwvMd6LqKlJ2N/FdsOA==">AMUW2mXzkR2jpCe+BlZyXiq6nPzbg3OmRtoBCl5r5iVLWzUA0rs/tAYIkeooI20+fPBMujNddcVHiPb6PqidOeRB+FTIgIZCexVakCI6rD/4bvbLAA1RhYQ53zfGM3c4cIObjuLGQ+mo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acbenito</dc:creator>
  <cp:lastModifiedBy>Anwar, Izza</cp:lastModifiedBy>
  <cp:revision>2</cp:revision>
  <dcterms:created xsi:type="dcterms:W3CDTF">2026-06-25T14:56:00Z</dcterms:created>
  <dcterms:modified xsi:type="dcterms:W3CDTF">2026-06-25T14:56:00Z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2020-07-21T00:00:00Z</vt:filetime>
  </property>
</Properties>
</file>